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432" w:tblpY="188"/>
        <w:tblW w:w="10728" w:type="dxa"/>
        <w:tblLook w:val="01E0" w:firstRow="1" w:lastRow="1" w:firstColumn="1" w:lastColumn="1" w:noHBand="0" w:noVBand="0"/>
      </w:tblPr>
      <w:tblGrid>
        <w:gridCol w:w="4428"/>
        <w:gridCol w:w="6300"/>
      </w:tblGrid>
      <w:tr w:rsidR="00AD316E" w:rsidRPr="00F265BE" w:rsidTr="00FB6D00">
        <w:trPr>
          <w:trHeight w:val="1418"/>
        </w:trPr>
        <w:tc>
          <w:tcPr>
            <w:tcW w:w="4428" w:type="dxa"/>
            <w:shd w:val="clear" w:color="auto" w:fill="auto"/>
          </w:tcPr>
          <w:p w:rsidR="00AD316E" w:rsidRPr="00F265BE" w:rsidRDefault="00AD316E" w:rsidP="00B65895">
            <w:pPr>
              <w:ind w:left="-180" w:firstLine="540"/>
              <w:rPr>
                <w:rFonts w:ascii="Times New Roman" w:hAnsi="Times New Roman"/>
                <w:b/>
                <w:sz w:val="26"/>
                <w:szCs w:val="26"/>
              </w:rPr>
            </w:pPr>
            <w:r w:rsidRPr="00F265BE">
              <w:rPr>
                <w:rFonts w:ascii="Times New Roman" w:hAnsi="Times New Roman"/>
                <w:b/>
                <w:sz w:val="26"/>
                <w:szCs w:val="26"/>
              </w:rPr>
              <w:t>CÔNG AN TỈNH HÀ NAM</w:t>
            </w:r>
          </w:p>
          <w:p w:rsidR="00AD316E" w:rsidRPr="00F265BE" w:rsidRDefault="00AD316E" w:rsidP="00B65895">
            <w:pPr>
              <w:rPr>
                <w:rFonts w:ascii="Times New Roman" w:hAnsi="Times New Roman"/>
                <w:b/>
                <w:sz w:val="26"/>
                <w:szCs w:val="26"/>
              </w:rPr>
            </w:pPr>
            <w:r w:rsidRPr="00F265BE">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3A2D0B2F" wp14:editId="6D12E9AE">
                      <wp:simplePos x="0" y="0"/>
                      <wp:positionH relativeFrom="column">
                        <wp:posOffset>389255</wp:posOffset>
                      </wp:positionH>
                      <wp:positionV relativeFrom="paragraph">
                        <wp:posOffset>217805</wp:posOffset>
                      </wp:positionV>
                      <wp:extent cx="1714500" cy="0"/>
                      <wp:effectExtent l="7620" t="13970" r="1143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5pt,17.15pt" to="165.6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k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7yvJ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"/>
                  </w:pict>
                </mc:Fallback>
              </mc:AlternateContent>
            </w:r>
            <w:r w:rsidRPr="00F265BE">
              <w:rPr>
                <w:rFonts w:ascii="Times New Roman" w:hAnsi="Times New Roman"/>
                <w:b/>
                <w:sz w:val="26"/>
                <w:szCs w:val="26"/>
              </w:rPr>
              <w:t>CÔNG AN HUYỆN BÌNH LỤC</w:t>
            </w:r>
          </w:p>
          <w:p w:rsidR="00AD316E" w:rsidRPr="00F265BE" w:rsidRDefault="00AD316E" w:rsidP="00B65895">
            <w:pPr>
              <w:ind w:left="-180" w:firstLine="540"/>
              <w:jc w:val="center"/>
              <w:rPr>
                <w:rFonts w:ascii="Times New Roman" w:hAnsi="Times New Roman"/>
              </w:rPr>
            </w:pPr>
          </w:p>
          <w:p w:rsidR="00AD316E" w:rsidRPr="007B390C" w:rsidRDefault="00AD316E" w:rsidP="00B65895">
            <w:pPr>
              <w:tabs>
                <w:tab w:val="left" w:pos="915"/>
                <w:tab w:val="center" w:pos="1962"/>
              </w:tabs>
              <w:ind w:left="-180" w:firstLine="540"/>
              <w:jc w:val="center"/>
              <w:rPr>
                <w:rFonts w:ascii="Times New Roman" w:hAnsi="Times New Roman"/>
              </w:rPr>
            </w:pPr>
            <w:r w:rsidRPr="007B390C">
              <w:rPr>
                <w:rFonts w:ascii="Times New Roman" w:hAnsi="Times New Roman"/>
              </w:rPr>
              <w:t>Số:  / BC</w:t>
            </w:r>
          </w:p>
        </w:tc>
        <w:tc>
          <w:tcPr>
            <w:tcW w:w="6300" w:type="dxa"/>
            <w:shd w:val="clear" w:color="auto" w:fill="auto"/>
          </w:tcPr>
          <w:p w:rsidR="00AD316E" w:rsidRPr="00F265BE" w:rsidRDefault="00AD316E" w:rsidP="00B65895">
            <w:pPr>
              <w:ind w:left="-180"/>
              <w:jc w:val="center"/>
              <w:rPr>
                <w:rFonts w:ascii="Times New Roman" w:hAnsi="Times New Roman"/>
                <w:b/>
                <w:sz w:val="26"/>
                <w:szCs w:val="26"/>
              </w:rPr>
            </w:pPr>
            <w:r w:rsidRPr="00F265BE">
              <w:rPr>
                <w:rFonts w:ascii="Times New Roman" w:hAnsi="Times New Roman"/>
                <w:b/>
                <w:sz w:val="26"/>
                <w:szCs w:val="26"/>
              </w:rPr>
              <w:t>CỘNG HOÀ XÃ HỘI CHỦ NGHĨA VIỆT NAM</w:t>
            </w:r>
          </w:p>
          <w:p w:rsidR="00AD316E" w:rsidRPr="00F265BE" w:rsidRDefault="00AD316E" w:rsidP="00B65895">
            <w:pPr>
              <w:ind w:left="-180" w:firstLine="540"/>
              <w:jc w:val="center"/>
              <w:rPr>
                <w:rFonts w:ascii="Times New Roman" w:hAnsi="Times New Roman"/>
                <w:b/>
              </w:rPr>
            </w:pPr>
            <w:r w:rsidRPr="00F265BE">
              <w:rPr>
                <w:rFonts w:ascii="Times New Roman" w:hAnsi="Times New Roman"/>
                <w:b/>
              </w:rPr>
              <w:t>Độc Lập - Tự Do - Hạnh Phúc</w:t>
            </w:r>
          </w:p>
          <w:p w:rsidR="00AD316E" w:rsidRPr="00F265BE" w:rsidRDefault="00AD316E" w:rsidP="00B65895">
            <w:pPr>
              <w:tabs>
                <w:tab w:val="left" w:pos="3834"/>
              </w:tabs>
              <w:ind w:left="-180" w:firstLine="540"/>
              <w:jc w:val="center"/>
              <w:rPr>
                <w:rFonts w:ascii="Times New Roman" w:hAnsi="Times New Roman"/>
                <w:i/>
              </w:rPr>
            </w:pPr>
            <w:r w:rsidRPr="00F265BE">
              <w:rPr>
                <w:rFonts w:ascii="Times New Roman" w:hAnsi="Times New Roman"/>
                <w:noProof/>
              </w:rPr>
              <mc:AlternateContent>
                <mc:Choice Requires="wps">
                  <w:drawing>
                    <wp:anchor distT="0" distB="0" distL="114300" distR="114300" simplePos="0" relativeHeight="251659264" behindDoc="0" locked="0" layoutInCell="1" allowOverlap="1" wp14:anchorId="099BAFBA" wp14:editId="34B11B42">
                      <wp:simplePos x="0" y="0"/>
                      <wp:positionH relativeFrom="column">
                        <wp:posOffset>1006475</wp:posOffset>
                      </wp:positionH>
                      <wp:positionV relativeFrom="paragraph">
                        <wp:posOffset>10160</wp:posOffset>
                      </wp:positionV>
                      <wp:extent cx="2057400" cy="4445"/>
                      <wp:effectExtent l="7620" t="10795" r="1143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5pt,.8pt" to="241.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"/>
                  </w:pict>
                </mc:Fallback>
              </mc:AlternateContent>
            </w:r>
            <w:r w:rsidRPr="00F265BE">
              <w:rPr>
                <w:rFonts w:ascii="Times New Roman" w:hAnsi="Times New Roman"/>
                <w:i/>
              </w:rPr>
              <w:t xml:space="preserve"> </w:t>
            </w:r>
          </w:p>
          <w:p w:rsidR="00AD316E" w:rsidRPr="00F265BE" w:rsidRDefault="00AD316E" w:rsidP="00FB6D00">
            <w:pPr>
              <w:ind w:left="-180" w:firstLine="540"/>
              <w:rPr>
                <w:rFonts w:ascii="Times New Roman" w:hAnsi="Times New Roman"/>
                <w:i/>
              </w:rPr>
            </w:pPr>
            <w:r w:rsidRPr="00F265BE">
              <w:rPr>
                <w:rFonts w:ascii="Times New Roman" w:hAnsi="Times New Roman"/>
                <w:i/>
              </w:rPr>
              <w:t xml:space="preserve">                 Bình Lục, ngày 1</w:t>
            </w:r>
            <w:r w:rsidR="00FB6D00">
              <w:rPr>
                <w:rFonts w:ascii="Times New Roman" w:hAnsi="Times New Roman"/>
                <w:i/>
              </w:rPr>
              <w:t>1 tháng 6 năm 202</w:t>
            </w:r>
            <w:r w:rsidR="007B1CBF">
              <w:rPr>
                <w:rFonts w:ascii="Times New Roman" w:hAnsi="Times New Roman"/>
                <w:i/>
              </w:rPr>
              <w:t>0</w:t>
            </w:r>
          </w:p>
        </w:tc>
      </w:tr>
    </w:tbl>
    <w:p w:rsidR="00AD316E" w:rsidRPr="00F265BE" w:rsidRDefault="00AD316E" w:rsidP="00FB6D00">
      <w:pPr>
        <w:spacing w:before="120"/>
        <w:ind w:right="-720"/>
        <w:jc w:val="center"/>
        <w:rPr>
          <w:rFonts w:ascii="Times New Roman" w:hAnsi="Times New Roman"/>
          <w:b/>
        </w:rPr>
      </w:pPr>
      <w:bookmarkStart w:id="0" w:name="_GoBack"/>
      <w:r w:rsidRPr="00F265BE">
        <w:rPr>
          <w:rFonts w:ascii="Times New Roman" w:hAnsi="Times New Roman"/>
          <w:b/>
        </w:rPr>
        <w:t>BÁO CÁO</w:t>
      </w:r>
    </w:p>
    <w:p w:rsidR="00AD316E" w:rsidRPr="00F265BE" w:rsidRDefault="00D90576" w:rsidP="00FB6D00">
      <w:pPr>
        <w:ind w:left="-180" w:right="-720" w:firstLine="540"/>
        <w:jc w:val="center"/>
        <w:rPr>
          <w:rFonts w:ascii="Times New Roman" w:hAnsi="Times New Roman"/>
        </w:rPr>
      </w:pPr>
      <w:r w:rsidRPr="00F265BE">
        <w:rPr>
          <w:rFonts w:ascii="Times New Roman" w:hAnsi="Times New Roman"/>
          <w:b/>
        </w:rPr>
        <w:t xml:space="preserve">SƠ </w:t>
      </w:r>
      <w:r w:rsidR="00AD316E" w:rsidRPr="00F265BE">
        <w:rPr>
          <w:rFonts w:ascii="Times New Roman" w:hAnsi="Times New Roman"/>
          <w:b/>
        </w:rPr>
        <w:t xml:space="preserve">KẾT </w:t>
      </w:r>
      <w:r w:rsidRPr="00F265BE">
        <w:rPr>
          <w:rFonts w:ascii="Times New Roman" w:hAnsi="Times New Roman"/>
          <w:b/>
        </w:rPr>
        <w:t>CÔNG TÁC 6 THÁNG ĐẦU NĂM 2020</w:t>
      </w:r>
    </w:p>
    <w:bookmarkEnd w:id="0"/>
    <w:p w:rsidR="00AD316E" w:rsidRPr="00F265BE" w:rsidRDefault="00AD316E" w:rsidP="00AD316E">
      <w:pPr>
        <w:tabs>
          <w:tab w:val="left" w:pos="180"/>
        </w:tabs>
        <w:ind w:left="-180" w:right="-720" w:firstLine="540"/>
        <w:jc w:val="both"/>
        <w:rPr>
          <w:rFonts w:ascii="Times New Roman" w:hAnsi="Times New Roman"/>
        </w:rPr>
      </w:pPr>
    </w:p>
    <w:p w:rsidR="00AD316E" w:rsidRPr="00FB6D00" w:rsidRDefault="002C5D72" w:rsidP="00FB6D00">
      <w:pPr>
        <w:spacing w:line="312" w:lineRule="auto"/>
        <w:ind w:firstLine="709"/>
        <w:jc w:val="both"/>
        <w:rPr>
          <w:rFonts w:ascii="Times New Roman" w:hAnsi="Times New Roman"/>
        </w:rPr>
      </w:pPr>
      <w:r w:rsidRPr="00FB6D00">
        <w:rPr>
          <w:rFonts w:ascii="Times New Roman" w:hAnsi="Times New Roman"/>
        </w:rPr>
        <w:tab/>
      </w:r>
      <w:r w:rsidR="00847759" w:rsidRPr="00FB6D00">
        <w:rPr>
          <w:rFonts w:ascii="Times New Roman" w:hAnsi="Times New Roman"/>
        </w:rPr>
        <w:t xml:space="preserve">Thực hiện Công văn số 607/CAT-PC05 ngày 25 tháng 5 năm 2020 của  Phòng PC05 Công an tỉnh Hà Nam về việc sơ kết đánh giá tình hình kết quả công tác 6 tháng đầu năm, dự kiến công tác trọng tâm 6 tháng cuối năm 2020. Công </w:t>
      </w:r>
      <w:proofErr w:type="gramStart"/>
      <w:r w:rsidR="00847759" w:rsidRPr="00FB6D00">
        <w:rPr>
          <w:rFonts w:ascii="Times New Roman" w:hAnsi="Times New Roman"/>
        </w:rPr>
        <w:t>an</w:t>
      </w:r>
      <w:proofErr w:type="gramEnd"/>
      <w:r w:rsidR="00847759" w:rsidRPr="00FB6D00">
        <w:rPr>
          <w:rFonts w:ascii="Times New Roman" w:hAnsi="Times New Roman"/>
        </w:rPr>
        <w:t xml:space="preserve"> huyện Bình Lục báo cáo kết quả công tác như sau:</w:t>
      </w:r>
    </w:p>
    <w:p w:rsidR="00AD316E" w:rsidRPr="00FB6D00" w:rsidRDefault="00AD316E" w:rsidP="00FB6D00">
      <w:pPr>
        <w:spacing w:line="312" w:lineRule="auto"/>
        <w:ind w:firstLine="709"/>
        <w:jc w:val="both"/>
        <w:rPr>
          <w:rFonts w:ascii="Times New Roman" w:hAnsi="Times New Roman"/>
          <w:b/>
        </w:rPr>
      </w:pPr>
      <w:r w:rsidRPr="00FB6D00">
        <w:rPr>
          <w:rFonts w:ascii="Times New Roman" w:hAnsi="Times New Roman"/>
          <w:b/>
        </w:rPr>
        <w:t xml:space="preserve">I/ </w:t>
      </w:r>
      <w:r w:rsidR="00D90576" w:rsidRPr="00FB6D00">
        <w:rPr>
          <w:rFonts w:ascii="Times New Roman" w:hAnsi="Times New Roman"/>
          <w:b/>
        </w:rPr>
        <w:t>Đánh giá tình hình và kết quả công tác 6 tháng đầu năm 2020</w:t>
      </w:r>
    </w:p>
    <w:p w:rsidR="00AD316E" w:rsidRPr="00FB6D00" w:rsidRDefault="002C5D72" w:rsidP="00FB6D00">
      <w:pPr>
        <w:spacing w:line="312" w:lineRule="auto"/>
        <w:ind w:firstLine="709"/>
        <w:jc w:val="both"/>
        <w:rPr>
          <w:rFonts w:ascii="Times New Roman" w:hAnsi="Times New Roman"/>
          <w:b/>
        </w:rPr>
      </w:pPr>
      <w:r w:rsidRPr="00FB6D00">
        <w:rPr>
          <w:rFonts w:ascii="Times New Roman" w:hAnsi="Times New Roman"/>
          <w:b/>
        </w:rPr>
        <w:tab/>
      </w:r>
      <w:r w:rsidR="00AD316E" w:rsidRPr="00FB6D00">
        <w:rPr>
          <w:rFonts w:ascii="Times New Roman" w:hAnsi="Times New Roman"/>
          <w:b/>
        </w:rPr>
        <w:t xml:space="preserve">1. </w:t>
      </w:r>
      <w:r w:rsidR="00D90576" w:rsidRPr="00FB6D00">
        <w:rPr>
          <w:rFonts w:ascii="Times New Roman" w:hAnsi="Times New Roman"/>
          <w:b/>
        </w:rPr>
        <w:t xml:space="preserve">Đánh giá tình hình tội phạm và </w:t>
      </w:r>
      <w:proofErr w:type="gramStart"/>
      <w:r w:rsidR="00D90576" w:rsidRPr="00FB6D00">
        <w:rPr>
          <w:rFonts w:ascii="Times New Roman" w:hAnsi="Times New Roman"/>
          <w:b/>
        </w:rPr>
        <w:t>vi</w:t>
      </w:r>
      <w:proofErr w:type="gramEnd"/>
      <w:r w:rsidR="00D90576" w:rsidRPr="00FB6D00">
        <w:rPr>
          <w:rFonts w:ascii="Times New Roman" w:hAnsi="Times New Roman"/>
          <w:b/>
        </w:rPr>
        <w:t xml:space="preserve"> phạm pháp luật về môi trường, tài nguyên, an toàn thực phẩm</w:t>
      </w:r>
    </w:p>
    <w:p w:rsidR="001424FF" w:rsidRPr="00FB6D00" w:rsidRDefault="001424FF" w:rsidP="00FB6D00">
      <w:pPr>
        <w:pStyle w:val="ListParagraph"/>
        <w:tabs>
          <w:tab w:val="left" w:pos="993"/>
        </w:tabs>
        <w:spacing w:line="312" w:lineRule="auto"/>
        <w:ind w:left="0" w:firstLine="709"/>
        <w:jc w:val="both"/>
      </w:pPr>
      <w:r w:rsidRPr="00FB6D00">
        <w:rPr>
          <w:lang w:val="vi-VN"/>
        </w:rPr>
        <w:t>Địa bàn huyện Bình Lục có 1</w:t>
      </w:r>
      <w:r w:rsidRPr="00FB6D00">
        <w:t>6</w:t>
      </w:r>
      <w:r w:rsidRPr="00FB6D00">
        <w:rPr>
          <w:lang w:val="vi-VN"/>
        </w:rPr>
        <w:t xml:space="preserve"> xã và 01 thị trấn, phía Đông giáp với xã Mỹ Thuận, huyện Mỹ Lộc, tỉnh Nam Định ; phía Nam giáp với xã Mỹ Thuận, huyện Mỹ Lộc, tỉnh Nam Định; phía Bắc giáp với huyện Ý yên, tỉnh Nam Định; Phía Tây giáp với huyện Lý Nhân. Có 02 tuyến giao thông là QL21A; QL21B chạy qua. Hệ thống giao thông như trên thuận lợi cho nhân dân đi lại, thông thương phát triển kinh tế, xã hội. Trong thời gian qua tình hình kinh tế - xã hội trên địa bàn huyện Bình Lục tiếp tục ổn định và phát triển toàn diện trên các lĩnh vực. Tuy nhiên do tác động của</w:t>
      </w:r>
      <w:r w:rsidR="00977B42" w:rsidRPr="00FB6D00">
        <w:t xml:space="preserve"> đại dịch Covid 19 đã ảnh hưởng đến toàn bộ đời sống kinh tế, văn hóa, môi trường, giáo dục, y tế…….</w:t>
      </w:r>
      <w:r w:rsidRPr="00FB6D00">
        <w:rPr>
          <w:lang w:val="vi-VN"/>
        </w:rPr>
        <w:t xml:space="preserve"> địa bàn toàn huyện.</w:t>
      </w:r>
      <w:r w:rsidR="00977B42" w:rsidRPr="00FB6D00">
        <w:t xml:space="preserve"> Các doanh nghiệp giảm lượng hàng sản xuất, các cửa hàng kinh doanh ăn uống, giải trí đóng cửa một thời gian</w:t>
      </w:r>
      <w:r w:rsidR="004034D9" w:rsidRPr="00FB6D00">
        <w:t>, tình trạng mất việc làm, giảm lương công nhân diễn ra ở nhiều nơi, nhiều công ty gây ảnh hưởng không nhỏ đến kinh tế toàn huyện</w:t>
      </w:r>
    </w:p>
    <w:p w:rsidR="001424FF" w:rsidRPr="00FB6D00" w:rsidRDefault="001424FF" w:rsidP="00FB6D00">
      <w:pPr>
        <w:pStyle w:val="ListParagraph"/>
        <w:tabs>
          <w:tab w:val="left" w:pos="993"/>
        </w:tabs>
        <w:spacing w:line="312" w:lineRule="auto"/>
        <w:ind w:left="0" w:firstLine="709"/>
        <w:jc w:val="both"/>
      </w:pPr>
      <w:r w:rsidRPr="00FB6D00">
        <w:rPr>
          <w:lang w:val="vi-VN"/>
        </w:rPr>
        <w:t xml:space="preserve">Hiện nay trên địa bàn huyện có </w:t>
      </w:r>
      <w:r w:rsidRPr="00FB6D00">
        <w:t>250</w:t>
      </w:r>
      <w:r w:rsidRPr="00FB6D00">
        <w:rPr>
          <w:lang w:val="vi-VN"/>
        </w:rPr>
        <w:t xml:space="preserve"> doanh nghiệp đang hoạt động sản xuất kinh doanh, trong đó ngành nghề chủ yếu xây dựng vừa và nhỏ và kinh doanh vật liệu xây dựng, may</w:t>
      </w:r>
      <w:r w:rsidR="004034D9" w:rsidRPr="00FB6D00">
        <w:t xml:space="preserve"> mặc</w:t>
      </w:r>
      <w:r w:rsidRPr="00FB6D00">
        <w:rPr>
          <w:lang w:val="vi-VN"/>
        </w:rPr>
        <w:t xml:space="preserve">. Do những khó khăn trong sản xuất kinh doanh nên một số doanh nghiệp sản phẩm tiêu thụ khó, doanh nghiệp sản xuất vật liệu xây dựng hiệu quả thấp, nhiều doanh nghiệp phải phá sản, giải thể, nợ lương công nhân. Một số doanh nghiệp không thực hiện tốt các quy định về bảo vệ môi trường, một số cơ sở </w:t>
      </w:r>
      <w:r w:rsidRPr="00FB6D00">
        <w:rPr>
          <w:lang w:val="vi-VN"/>
        </w:rPr>
        <w:lastRenderedPageBreak/>
        <w:t>kinh doanh hàng ăn uống, các cơ sở giết mổ gia súc, động vật vi phạm điều kiện vệ sinh an toàn thực phầm</w:t>
      </w:r>
      <w:r w:rsidRPr="00FB6D00">
        <w:t xml:space="preserve">. </w:t>
      </w:r>
    </w:p>
    <w:p w:rsidR="00AD316E" w:rsidRPr="00FB6D00" w:rsidRDefault="00AD316E" w:rsidP="00FB6D00">
      <w:pPr>
        <w:tabs>
          <w:tab w:val="left" w:pos="4320"/>
        </w:tabs>
        <w:spacing w:line="312" w:lineRule="auto"/>
        <w:ind w:firstLine="709"/>
        <w:jc w:val="both"/>
        <w:rPr>
          <w:rFonts w:ascii="Times New Roman" w:hAnsi="Times New Roman"/>
          <w:b/>
        </w:rPr>
      </w:pPr>
      <w:r w:rsidRPr="00FB6D00">
        <w:rPr>
          <w:rFonts w:ascii="Times New Roman" w:hAnsi="Times New Roman"/>
          <w:b/>
        </w:rPr>
        <w:t xml:space="preserve">2. </w:t>
      </w:r>
      <w:r w:rsidR="002C5D72" w:rsidRPr="00FB6D00">
        <w:rPr>
          <w:rFonts w:ascii="Times New Roman" w:hAnsi="Times New Roman"/>
          <w:b/>
        </w:rPr>
        <w:t>K</w:t>
      </w:r>
      <w:r w:rsidR="004034D9" w:rsidRPr="00FB6D00">
        <w:rPr>
          <w:rFonts w:ascii="Times New Roman" w:hAnsi="Times New Roman"/>
          <w:b/>
        </w:rPr>
        <w:t xml:space="preserve">ết quả thực hiện công tác phòng, chống tội phạm và </w:t>
      </w:r>
      <w:proofErr w:type="gramStart"/>
      <w:r w:rsidR="004034D9" w:rsidRPr="00FB6D00">
        <w:rPr>
          <w:rFonts w:ascii="Times New Roman" w:hAnsi="Times New Roman"/>
          <w:b/>
        </w:rPr>
        <w:t>vi</w:t>
      </w:r>
      <w:proofErr w:type="gramEnd"/>
      <w:r w:rsidR="004034D9" w:rsidRPr="00FB6D00">
        <w:rPr>
          <w:rFonts w:ascii="Times New Roman" w:hAnsi="Times New Roman"/>
          <w:b/>
        </w:rPr>
        <w:t xml:space="preserve"> phạm pháp luật về môi trường</w:t>
      </w:r>
    </w:p>
    <w:p w:rsidR="00C6190F" w:rsidRPr="00FB6D00" w:rsidRDefault="00C6190F" w:rsidP="00FB6D00">
      <w:pPr>
        <w:autoSpaceDE w:val="0"/>
        <w:autoSpaceDN w:val="0"/>
        <w:adjustRightInd w:val="0"/>
        <w:spacing w:line="312" w:lineRule="auto"/>
        <w:ind w:firstLine="709"/>
        <w:jc w:val="both"/>
        <w:rPr>
          <w:rFonts w:ascii="Times New Roman" w:hAnsi="Times New Roman"/>
          <w:spacing w:val="-2"/>
          <w:lang w:val="nl-NL" w:eastAsia="vi-VN"/>
        </w:rPr>
      </w:pPr>
      <w:r w:rsidRPr="00FB6D00">
        <w:rPr>
          <w:rFonts w:ascii="Times New Roman" w:hAnsi="Times New Roman"/>
          <w:spacing w:val="-2"/>
          <w:lang w:val="nl-NL" w:eastAsia="vi-VN"/>
        </w:rPr>
        <w:t>Văn bản chỉ đạo các mặt công tác của lực lượng CSMT đã được Lãnh đạo đơn vị quán triệt triển khai thực hiện đến toàn thể CBCS trong đơn vị; Trong đó lực lượng CSMT là nòng cốt, chủ trì xây dựng kế hoạch, chủ động phối hợp với các lực lượng khác và cơ quan chức năng của tỉnh, của huyện để tổ chức thực hiện. Việc tổ chức học tập, tập huấn hội thảo nghiệp vụ để nâng cao kỹ năng thao tác trong quá trình thực hiện nhiệm vụ. Nâng cao kiến thức hiểu biết về các lĩnh vực môi trường, tài nguyên, an toàn thực phẩm cho cán bộ lực lượng CSMT.</w:t>
      </w:r>
    </w:p>
    <w:p w:rsidR="00C6190F" w:rsidRPr="00FB6D00" w:rsidRDefault="00C6190F" w:rsidP="00FB6D00">
      <w:pPr>
        <w:autoSpaceDE w:val="0"/>
        <w:autoSpaceDN w:val="0"/>
        <w:adjustRightInd w:val="0"/>
        <w:spacing w:line="312" w:lineRule="auto"/>
        <w:ind w:firstLine="709"/>
        <w:jc w:val="both"/>
        <w:rPr>
          <w:rFonts w:ascii="Times New Roman" w:hAnsi="Times New Roman"/>
        </w:rPr>
      </w:pPr>
      <w:r w:rsidRPr="00FB6D00">
        <w:rPr>
          <w:rFonts w:ascii="Times New Roman" w:hAnsi="Times New Roman"/>
          <w:lang w:val="nl-NL" w:eastAsia="vi-VN"/>
        </w:rPr>
        <w:t>Các văn bản chỉ đạo của cấp trên về việc thực hiện chức năng nhiệm vụ của lực lượng CSMT trong từng thời điểm đều được lưu giữ cẩn thận, có hệ thống trong hồ sơ chuyên đề nghiệp vụ CSMT được đăng ký quản lý theo đúng quy định về chế độ công tác hồ sơ nghiệp vụ CS.</w:t>
      </w:r>
    </w:p>
    <w:p w:rsidR="00556B9C" w:rsidRDefault="00556B9C" w:rsidP="00FB6D00">
      <w:pPr>
        <w:tabs>
          <w:tab w:val="left" w:pos="1134"/>
        </w:tabs>
        <w:spacing w:line="312" w:lineRule="auto"/>
        <w:ind w:firstLine="709"/>
        <w:jc w:val="both"/>
        <w:rPr>
          <w:rFonts w:ascii="Times New Roman" w:hAnsi="Times New Roman"/>
          <w:b/>
          <w:color w:val="000000"/>
          <w:shd w:val="clear" w:color="auto" w:fill="FFFFFF"/>
        </w:rPr>
      </w:pPr>
      <w:r w:rsidRPr="00FB6D00">
        <w:rPr>
          <w:rFonts w:ascii="Times New Roman" w:hAnsi="Times New Roman"/>
          <w:b/>
          <w:color w:val="000000"/>
          <w:shd w:val="clear" w:color="auto" w:fill="FFFFFF"/>
        </w:rPr>
        <w:t xml:space="preserve">Kết quả số liệu phát hiện, đấu tranh, điều tra xử lý tội </w:t>
      </w:r>
    </w:p>
    <w:p w:rsidR="00F265BE" w:rsidRPr="00FB6D00" w:rsidRDefault="00F265BE" w:rsidP="00FB6D00">
      <w:pPr>
        <w:tabs>
          <w:tab w:val="left" w:pos="1134"/>
        </w:tabs>
        <w:spacing w:line="312" w:lineRule="auto"/>
        <w:ind w:firstLine="709"/>
        <w:jc w:val="both"/>
        <w:rPr>
          <w:rFonts w:ascii="Times New Roman" w:hAnsi="Times New Roman"/>
          <w:b/>
          <w:color w:val="000000"/>
          <w:spacing w:val="-6"/>
          <w:shd w:val="clear" w:color="auto" w:fill="FFFFFF"/>
        </w:rPr>
      </w:pPr>
      <w:r w:rsidRPr="00FB6D00">
        <w:rPr>
          <w:rFonts w:ascii="Times New Roman" w:hAnsi="Times New Roman"/>
        </w:rPr>
        <w:t xml:space="preserve">- </w:t>
      </w:r>
      <w:r w:rsidRPr="00FB6D00">
        <w:rPr>
          <w:rFonts w:ascii="Times New Roman" w:hAnsi="Times New Roman"/>
          <w:spacing w:val="-4"/>
        </w:rPr>
        <w:t xml:space="preserve">Số </w:t>
      </w:r>
      <w:proofErr w:type="gramStart"/>
      <w:r w:rsidRPr="00FB6D00">
        <w:rPr>
          <w:rFonts w:ascii="Times New Roman" w:hAnsi="Times New Roman"/>
          <w:spacing w:val="-4"/>
        </w:rPr>
        <w:t>đơn</w:t>
      </w:r>
      <w:proofErr w:type="gramEnd"/>
      <w:r w:rsidRPr="00FB6D00">
        <w:rPr>
          <w:rFonts w:ascii="Times New Roman" w:hAnsi="Times New Roman"/>
          <w:spacing w:val="-4"/>
        </w:rPr>
        <w:t xml:space="preserve"> thư, khiếu nại, tố giác tin báo về tội phạm và VPPL đã tiếp nhận: 0</w:t>
      </w:r>
    </w:p>
    <w:p w:rsidR="00F265BE" w:rsidRPr="00FB6D00" w:rsidRDefault="00F265BE" w:rsidP="00FB6D00">
      <w:pPr>
        <w:tabs>
          <w:tab w:val="left" w:pos="1134"/>
        </w:tabs>
        <w:spacing w:line="312" w:lineRule="auto"/>
        <w:ind w:firstLine="709"/>
        <w:jc w:val="both"/>
        <w:rPr>
          <w:rFonts w:ascii="Times New Roman" w:hAnsi="Times New Roman"/>
          <w:b/>
          <w:color w:val="000000"/>
          <w:spacing w:val="-6"/>
          <w:shd w:val="clear" w:color="auto" w:fill="FFFFFF"/>
        </w:rPr>
      </w:pPr>
      <w:r w:rsidRPr="00FB6D00">
        <w:rPr>
          <w:rFonts w:ascii="Times New Roman" w:hAnsi="Times New Roman"/>
        </w:rPr>
        <w:t xml:space="preserve">- Số </w:t>
      </w:r>
      <w:proofErr w:type="gramStart"/>
      <w:r w:rsidRPr="00FB6D00">
        <w:rPr>
          <w:rFonts w:ascii="Times New Roman" w:hAnsi="Times New Roman"/>
        </w:rPr>
        <w:t>đơn</w:t>
      </w:r>
      <w:proofErr w:type="gramEnd"/>
      <w:r w:rsidRPr="00FB6D00">
        <w:rPr>
          <w:rFonts w:ascii="Times New Roman" w:hAnsi="Times New Roman"/>
        </w:rPr>
        <w:t xml:space="preserve"> thư, khiếu nại, tố giác tin báo về tội phạm và VPPLtrực tiếp tiến hành xác minh: 0</w:t>
      </w:r>
    </w:p>
    <w:p w:rsidR="00F265BE" w:rsidRPr="00FB6D00" w:rsidRDefault="00F265BE" w:rsidP="00FB6D00">
      <w:pPr>
        <w:tabs>
          <w:tab w:val="left" w:pos="1134"/>
        </w:tabs>
        <w:spacing w:line="312" w:lineRule="auto"/>
        <w:ind w:firstLine="709"/>
        <w:jc w:val="both"/>
        <w:rPr>
          <w:rFonts w:ascii="Times New Roman" w:hAnsi="Times New Roman"/>
          <w:b/>
          <w:color w:val="000000"/>
          <w:spacing w:val="-6"/>
          <w:shd w:val="clear" w:color="auto" w:fill="FFFFFF"/>
        </w:rPr>
      </w:pPr>
      <w:r w:rsidRPr="00FB6D00">
        <w:rPr>
          <w:rFonts w:ascii="Times New Roman" w:hAnsi="Times New Roman"/>
        </w:rPr>
        <w:t xml:space="preserve">- Số </w:t>
      </w:r>
      <w:proofErr w:type="gramStart"/>
      <w:r w:rsidRPr="00FB6D00">
        <w:rPr>
          <w:rFonts w:ascii="Times New Roman" w:hAnsi="Times New Roman"/>
        </w:rPr>
        <w:t>đơn</w:t>
      </w:r>
      <w:proofErr w:type="gramEnd"/>
      <w:r w:rsidRPr="00FB6D00">
        <w:rPr>
          <w:rFonts w:ascii="Times New Roman" w:hAnsi="Times New Roman"/>
        </w:rPr>
        <w:t xml:space="preserve"> thư, khiếu nại, tố giác tin báo về tội phạm và VPPL đã chuyển các lực lượng khác ngoài CAND để giải quyết theo thẩm quyền: 0</w:t>
      </w:r>
    </w:p>
    <w:p w:rsidR="00F265BE" w:rsidRPr="00FB6D00" w:rsidRDefault="00F265BE" w:rsidP="00FB6D00">
      <w:pPr>
        <w:tabs>
          <w:tab w:val="left" w:pos="1134"/>
        </w:tabs>
        <w:spacing w:line="312" w:lineRule="auto"/>
        <w:ind w:firstLine="709"/>
        <w:jc w:val="both"/>
        <w:rPr>
          <w:rFonts w:ascii="Times New Roman" w:hAnsi="Times New Roman"/>
          <w:b/>
          <w:color w:val="000000"/>
          <w:spacing w:val="-6"/>
          <w:shd w:val="clear" w:color="auto" w:fill="FFFFFF"/>
        </w:rPr>
      </w:pPr>
      <w:r w:rsidRPr="00FB6D00">
        <w:rPr>
          <w:rFonts w:ascii="Times New Roman" w:hAnsi="Times New Roman"/>
        </w:rPr>
        <w:t xml:space="preserve">- Số </w:t>
      </w:r>
      <w:proofErr w:type="gramStart"/>
      <w:r w:rsidRPr="00FB6D00">
        <w:rPr>
          <w:rFonts w:ascii="Times New Roman" w:hAnsi="Times New Roman"/>
        </w:rPr>
        <w:t>đơn</w:t>
      </w:r>
      <w:proofErr w:type="gramEnd"/>
      <w:r w:rsidRPr="00FB6D00">
        <w:rPr>
          <w:rFonts w:ascii="Times New Roman" w:hAnsi="Times New Roman"/>
        </w:rPr>
        <w:t xml:space="preserve"> thư, khiếu nại, tố giác tin báo về tội phạm và VPPL đã chuyển cơ quan khác ngoài CAND để giải quyết theo thẩm quyền: 0</w:t>
      </w:r>
    </w:p>
    <w:p w:rsidR="00F265BE" w:rsidRPr="00FB6D00" w:rsidRDefault="00F265BE" w:rsidP="00FB6D00">
      <w:pPr>
        <w:pStyle w:val="ListParagraph"/>
        <w:spacing w:line="312" w:lineRule="auto"/>
        <w:ind w:left="0" w:firstLine="709"/>
        <w:jc w:val="both"/>
        <w:rPr>
          <w:color w:val="000000"/>
          <w:shd w:val="clear" w:color="auto" w:fill="FFFFFF"/>
        </w:rPr>
      </w:pPr>
      <w:r w:rsidRPr="00FB6D00">
        <w:rPr>
          <w:color w:val="000000"/>
          <w:shd w:val="clear" w:color="auto" w:fill="FFFFFF"/>
        </w:rPr>
        <w:t>- Số vụ/đối tượng VPPL do đơn vị phát hiện: 0</w:t>
      </w:r>
    </w:p>
    <w:p w:rsidR="00F265BE" w:rsidRPr="00FB6D00" w:rsidRDefault="00F265BE" w:rsidP="00FB6D00">
      <w:pPr>
        <w:pStyle w:val="ListParagraph"/>
        <w:spacing w:line="312" w:lineRule="auto"/>
        <w:ind w:left="0" w:firstLine="709"/>
        <w:jc w:val="both"/>
        <w:rPr>
          <w:color w:val="000000"/>
          <w:shd w:val="clear" w:color="auto" w:fill="FFFFFF"/>
        </w:rPr>
      </w:pPr>
      <w:r w:rsidRPr="00FB6D00">
        <w:rPr>
          <w:color w:val="000000"/>
          <w:shd w:val="clear" w:color="auto" w:fill="FFFFFF"/>
        </w:rPr>
        <w:t>- Số vụ/đối tượng VPPL đã trực tiếp xử lý: 0</w:t>
      </w:r>
    </w:p>
    <w:p w:rsidR="00F265BE" w:rsidRPr="00FB6D00" w:rsidRDefault="00F265BE" w:rsidP="00FB6D00">
      <w:pPr>
        <w:pStyle w:val="ListParagraph"/>
        <w:spacing w:line="312" w:lineRule="auto"/>
        <w:ind w:left="0" w:firstLine="709"/>
        <w:jc w:val="both"/>
        <w:rPr>
          <w:color w:val="000000"/>
          <w:shd w:val="clear" w:color="auto" w:fill="FFFFFF"/>
        </w:rPr>
      </w:pPr>
      <w:r w:rsidRPr="00FB6D00">
        <w:rPr>
          <w:color w:val="000000"/>
          <w:shd w:val="clear" w:color="auto" w:fill="FFFFFF"/>
        </w:rPr>
        <w:t>- Số vụ/đối tượng VPPL do đơn vị phát hiện chuyển cơ quan khác xử lý: 0</w:t>
      </w:r>
    </w:p>
    <w:p w:rsidR="00F265BE" w:rsidRPr="00FB6D00" w:rsidRDefault="00F265BE" w:rsidP="00FB6D00">
      <w:pPr>
        <w:pStyle w:val="ListParagraph"/>
        <w:spacing w:line="312" w:lineRule="auto"/>
        <w:ind w:left="0" w:firstLine="709"/>
        <w:jc w:val="both"/>
        <w:rPr>
          <w:color w:val="000000"/>
          <w:shd w:val="clear" w:color="auto" w:fill="FFFFFF"/>
        </w:rPr>
      </w:pPr>
      <w:r w:rsidRPr="00FB6D00">
        <w:rPr>
          <w:color w:val="000000"/>
          <w:shd w:val="clear" w:color="auto" w:fill="FFFFFF"/>
        </w:rPr>
        <w:t xml:space="preserve">- Số vụ/đối tượng VPPL đã trực tiếp khởi tố vụ </w:t>
      </w:r>
      <w:proofErr w:type="gramStart"/>
      <w:r w:rsidRPr="00FB6D00">
        <w:rPr>
          <w:color w:val="000000"/>
          <w:shd w:val="clear" w:color="auto" w:fill="FFFFFF"/>
        </w:rPr>
        <w:t>án</w:t>
      </w:r>
      <w:proofErr w:type="gramEnd"/>
      <w:r w:rsidRPr="00FB6D00">
        <w:rPr>
          <w:color w:val="000000"/>
          <w:shd w:val="clear" w:color="auto" w:fill="FFFFFF"/>
        </w:rPr>
        <w:t xml:space="preserve"> hình sự: 0</w:t>
      </w:r>
    </w:p>
    <w:p w:rsidR="00F265BE" w:rsidRPr="00FB6D00" w:rsidRDefault="00F265BE" w:rsidP="00FB6D00">
      <w:pPr>
        <w:pStyle w:val="ListParagraph"/>
        <w:spacing w:line="312" w:lineRule="auto"/>
        <w:ind w:left="0" w:firstLine="709"/>
        <w:jc w:val="both"/>
        <w:rPr>
          <w:color w:val="000000"/>
          <w:shd w:val="clear" w:color="auto" w:fill="FFFFFF"/>
        </w:rPr>
      </w:pPr>
      <w:r w:rsidRPr="00FB6D00">
        <w:rPr>
          <w:color w:val="000000"/>
          <w:shd w:val="clear" w:color="auto" w:fill="FFFFFF"/>
        </w:rPr>
        <w:t>- Số vụ/đối tượng VPPL đã khởi tố điều tra nhưng sau đó tạm đình chỉ</w:t>
      </w:r>
      <w:proofErr w:type="gramStart"/>
      <w:r w:rsidRPr="00FB6D00">
        <w:rPr>
          <w:color w:val="000000"/>
          <w:shd w:val="clear" w:color="auto" w:fill="FFFFFF"/>
        </w:rPr>
        <w:t>:0</w:t>
      </w:r>
      <w:proofErr w:type="gramEnd"/>
    </w:p>
    <w:p w:rsidR="00F265BE" w:rsidRPr="00FB6D00" w:rsidRDefault="00F265BE" w:rsidP="00FB6D00">
      <w:pPr>
        <w:pStyle w:val="ListParagraph"/>
        <w:spacing w:line="312" w:lineRule="auto"/>
        <w:ind w:left="0" w:firstLine="709"/>
        <w:jc w:val="both"/>
      </w:pPr>
      <w:r w:rsidRPr="00FB6D00">
        <w:t xml:space="preserve">Về số vụ </w:t>
      </w:r>
      <w:proofErr w:type="gramStart"/>
      <w:r w:rsidRPr="00FB6D00">
        <w:t>vi</w:t>
      </w:r>
      <w:proofErr w:type="gramEnd"/>
      <w:r w:rsidRPr="00FB6D00">
        <w:t xml:space="preserve"> phạm hành chính trong lĩnh vực môi trường, tài nguyên, an toàn thực phẩm: </w:t>
      </w:r>
    </w:p>
    <w:p w:rsidR="00F265BE" w:rsidRPr="00FB6D00" w:rsidRDefault="00FB6D00" w:rsidP="00FB6D00">
      <w:pPr>
        <w:pStyle w:val="ListParagraph"/>
        <w:spacing w:line="312" w:lineRule="auto"/>
        <w:ind w:left="0" w:firstLine="709"/>
        <w:jc w:val="both"/>
      </w:pPr>
      <w:r w:rsidRPr="00FB6D00">
        <w:rPr>
          <w:color w:val="000000"/>
          <w:shd w:val="clear" w:color="auto" w:fill="FFFFFF"/>
        </w:rPr>
        <w:t>Trong 6 tháng đầu năm 2020: Xử lý 10 vụ = 10</w:t>
      </w:r>
      <w:r w:rsidR="00F265BE" w:rsidRPr="00FB6D00">
        <w:t xml:space="preserve"> đối tượng (lĩnh vực </w:t>
      </w:r>
      <w:proofErr w:type="gramStart"/>
      <w:r w:rsidR="00F265BE" w:rsidRPr="00FB6D00">
        <w:t>an</w:t>
      </w:r>
      <w:proofErr w:type="gramEnd"/>
      <w:r w:rsidR="00F265BE" w:rsidRPr="00FB6D00">
        <w:t xml:space="preserve"> toàn thực phẩm). Nộp n</w:t>
      </w:r>
      <w:r w:rsidRPr="00FB6D00">
        <w:t>gân sách nhà nước 10.000.000đ (Mười</w:t>
      </w:r>
      <w:r w:rsidR="00F265BE" w:rsidRPr="00FB6D00">
        <w:t xml:space="preserve"> triệu đồng)</w:t>
      </w:r>
    </w:p>
    <w:p w:rsidR="00F265BE" w:rsidRPr="00FB6D00" w:rsidRDefault="00FB6D00" w:rsidP="00FB6D00">
      <w:pPr>
        <w:spacing w:line="312" w:lineRule="auto"/>
        <w:ind w:firstLine="709"/>
        <w:jc w:val="both"/>
        <w:rPr>
          <w:rFonts w:ascii="Times New Roman" w:hAnsi="Times New Roman"/>
          <w:bCs/>
          <w:spacing w:val="-4"/>
        </w:rPr>
      </w:pPr>
      <w:r w:rsidRPr="00FB6D00">
        <w:rPr>
          <w:rFonts w:ascii="Times New Roman" w:hAnsi="Times New Roman"/>
          <w:bCs/>
          <w:spacing w:val="-4"/>
        </w:rPr>
        <w:lastRenderedPageBreak/>
        <w:t>Trong 6 tháng đầu năm 2020</w:t>
      </w:r>
      <w:r w:rsidR="00F265BE" w:rsidRPr="00FB6D00">
        <w:rPr>
          <w:rFonts w:ascii="Times New Roman" w:hAnsi="Times New Roman"/>
          <w:bCs/>
          <w:spacing w:val="-4"/>
        </w:rPr>
        <w:t>, Công an huyện Bình Lục đã phối hợp với đoàn liên ngành của UBND huyện Bình Lụ</w:t>
      </w:r>
      <w:r w:rsidRPr="00FB6D00">
        <w:rPr>
          <w:rFonts w:ascii="Times New Roman" w:hAnsi="Times New Roman"/>
          <w:bCs/>
          <w:spacing w:val="-4"/>
        </w:rPr>
        <w:t>c kiểm tra, phát hiện và xử lý10</w:t>
      </w:r>
      <w:r w:rsidR="00F265BE" w:rsidRPr="00FB6D00">
        <w:rPr>
          <w:rFonts w:ascii="Times New Roman" w:hAnsi="Times New Roman"/>
          <w:bCs/>
          <w:spacing w:val="-4"/>
        </w:rPr>
        <w:t xml:space="preserve"> trường hợp (hộ kinh doanh) vi phạm trong hoạt động kinh doanh, cụ thể là: niêm yết giá hàng hóa, </w:t>
      </w:r>
      <w:r w:rsidRPr="00FB6D00">
        <w:rPr>
          <w:rFonts w:ascii="Times New Roman" w:hAnsi="Times New Roman"/>
          <w:bCs/>
          <w:spacing w:val="-4"/>
        </w:rPr>
        <w:t>an toàn vệ sinh thực phẩm.</w:t>
      </w:r>
      <w:r w:rsidR="00F265BE" w:rsidRPr="00FB6D00">
        <w:rPr>
          <w:rFonts w:ascii="Times New Roman" w:hAnsi="Times New Roman"/>
          <w:bCs/>
          <w:spacing w:val="-4"/>
        </w:rPr>
        <w:t>Đã ra quyết định xử phạt vi phạm hành chính, nộp Kho bạc Nhà Nước với số tiền là 4.800.000đ (Bằng chữ: bốn triệu tám trăm nghìn đồng chẵn).</w:t>
      </w:r>
    </w:p>
    <w:p w:rsidR="00F265BE" w:rsidRPr="00FB6D00" w:rsidRDefault="00AE5B21" w:rsidP="00FB6D00">
      <w:pPr>
        <w:spacing w:line="312" w:lineRule="auto"/>
        <w:ind w:firstLine="709"/>
        <w:jc w:val="both"/>
        <w:rPr>
          <w:rFonts w:ascii="Times New Roman" w:hAnsi="Times New Roman"/>
          <w:b/>
        </w:rPr>
      </w:pPr>
      <w:r w:rsidRPr="00FB6D00">
        <w:rPr>
          <w:rFonts w:ascii="Times New Roman" w:hAnsi="Times New Roman"/>
          <w:b/>
        </w:rPr>
        <w:t>3</w:t>
      </w:r>
      <w:r w:rsidR="00F265BE" w:rsidRPr="00FB6D00">
        <w:rPr>
          <w:rFonts w:ascii="Times New Roman" w:hAnsi="Times New Roman"/>
          <w:b/>
        </w:rPr>
        <w:t>. Kết quả thực hiện các mặt công tác nghiệp vụ cơ bản</w:t>
      </w:r>
    </w:p>
    <w:p w:rsidR="00F265BE" w:rsidRPr="00FB6D00" w:rsidRDefault="00F265BE" w:rsidP="00FB6D00">
      <w:pPr>
        <w:spacing w:line="312" w:lineRule="auto"/>
        <w:ind w:firstLine="709"/>
        <w:jc w:val="both"/>
        <w:rPr>
          <w:rFonts w:ascii="Times New Roman" w:hAnsi="Times New Roman"/>
          <w:bCs/>
        </w:rPr>
      </w:pPr>
      <w:r w:rsidRPr="00FB6D00">
        <w:rPr>
          <w:rFonts w:ascii="Times New Roman" w:hAnsi="Times New Roman"/>
          <w:bCs/>
        </w:rPr>
        <w:t xml:space="preserve">Công tác điều tra cơ bản: </w:t>
      </w:r>
    </w:p>
    <w:p w:rsidR="00F265BE" w:rsidRPr="00FB6D00" w:rsidRDefault="00F265BE" w:rsidP="00FB6D00">
      <w:pPr>
        <w:spacing w:line="312" w:lineRule="auto"/>
        <w:ind w:firstLine="709"/>
        <w:jc w:val="both"/>
        <w:rPr>
          <w:rFonts w:ascii="Times New Roman" w:hAnsi="Times New Roman"/>
          <w:bCs/>
        </w:rPr>
      </w:pPr>
      <w:r w:rsidRPr="00FB6D00">
        <w:rPr>
          <w:rFonts w:ascii="Times New Roman" w:hAnsi="Times New Roman"/>
          <w:bCs/>
        </w:rPr>
        <w:t xml:space="preserve">Tổng số hồ sơ ĐTCB đã lập và đăng ký </w:t>
      </w:r>
      <w:proofErr w:type="gramStart"/>
      <w:r w:rsidRPr="00FB6D00">
        <w:rPr>
          <w:rFonts w:ascii="Times New Roman" w:hAnsi="Times New Roman"/>
          <w:bCs/>
        </w:rPr>
        <w:t>là :</w:t>
      </w:r>
      <w:proofErr w:type="gramEnd"/>
      <w:r w:rsidRPr="00FB6D00">
        <w:rPr>
          <w:rFonts w:ascii="Times New Roman" w:hAnsi="Times New Roman"/>
          <w:b/>
          <w:bCs/>
        </w:rPr>
        <w:t xml:space="preserve"> 01</w:t>
      </w:r>
      <w:r w:rsidRPr="00FB6D00">
        <w:rPr>
          <w:rFonts w:ascii="Times New Roman" w:hAnsi="Times New Roman"/>
          <w:bCs/>
        </w:rPr>
        <w:t xml:space="preserve"> </w:t>
      </w:r>
    </w:p>
    <w:p w:rsidR="00F265BE" w:rsidRPr="00FB6D00" w:rsidRDefault="00F265BE" w:rsidP="00FB6D00">
      <w:pPr>
        <w:spacing w:line="312" w:lineRule="auto"/>
        <w:ind w:firstLine="709"/>
        <w:jc w:val="both"/>
        <w:rPr>
          <w:rFonts w:ascii="Times New Roman" w:hAnsi="Times New Roman"/>
          <w:bCs/>
        </w:rPr>
      </w:pPr>
      <w:r w:rsidRPr="00FB6D00">
        <w:rPr>
          <w:rFonts w:ascii="Times New Roman" w:hAnsi="Times New Roman"/>
          <w:bCs/>
        </w:rPr>
        <w:t>Công tác sưu tra</w:t>
      </w:r>
      <w:proofErr w:type="gramStart"/>
      <w:r w:rsidRPr="00FB6D00">
        <w:rPr>
          <w:rFonts w:ascii="Times New Roman" w:hAnsi="Times New Roman"/>
          <w:bCs/>
        </w:rPr>
        <w:t>:</w:t>
      </w:r>
      <w:r w:rsidR="00AE5B21" w:rsidRPr="00FB6D00">
        <w:rPr>
          <w:rFonts w:ascii="Times New Roman" w:hAnsi="Times New Roman"/>
          <w:bCs/>
        </w:rPr>
        <w:t>0</w:t>
      </w:r>
      <w:proofErr w:type="gramEnd"/>
      <w:r w:rsidRPr="00FB6D00">
        <w:rPr>
          <w:rFonts w:ascii="Times New Roman" w:hAnsi="Times New Roman"/>
        </w:rPr>
        <w:t xml:space="preserve">    </w:t>
      </w:r>
    </w:p>
    <w:p w:rsidR="00F265BE" w:rsidRPr="00FB6D00" w:rsidRDefault="00F265BE" w:rsidP="00FB6D00">
      <w:pPr>
        <w:spacing w:line="312" w:lineRule="auto"/>
        <w:ind w:firstLine="709"/>
        <w:jc w:val="both"/>
        <w:rPr>
          <w:rFonts w:ascii="Times New Roman" w:hAnsi="Times New Roman"/>
          <w:bCs/>
          <w:i/>
        </w:rPr>
      </w:pPr>
      <w:r w:rsidRPr="00FB6D00">
        <w:rPr>
          <w:rFonts w:ascii="Times New Roman" w:hAnsi="Times New Roman"/>
          <w:bCs/>
          <w:i/>
        </w:rPr>
        <w:t>Công tác xác lập hiềm nghi:</w:t>
      </w:r>
      <w:r w:rsidRPr="00FB6D00">
        <w:rPr>
          <w:rFonts w:ascii="Times New Roman" w:hAnsi="Times New Roman"/>
          <w:b/>
          <w:bCs/>
          <w:i/>
        </w:rPr>
        <w:t xml:space="preserve"> </w:t>
      </w:r>
      <w:r w:rsidR="00FB6D00" w:rsidRPr="00FB6D00">
        <w:rPr>
          <w:rFonts w:ascii="Times New Roman" w:hAnsi="Times New Roman"/>
          <w:bCs/>
          <w:i/>
        </w:rPr>
        <w:t>0</w:t>
      </w:r>
    </w:p>
    <w:p w:rsidR="00F265BE" w:rsidRPr="00FB6D00" w:rsidRDefault="00F265BE" w:rsidP="00FB6D00">
      <w:pPr>
        <w:spacing w:line="312" w:lineRule="auto"/>
        <w:ind w:firstLine="709"/>
        <w:jc w:val="both"/>
        <w:rPr>
          <w:rFonts w:ascii="Times New Roman" w:hAnsi="Times New Roman"/>
          <w:bCs/>
        </w:rPr>
      </w:pPr>
      <w:r w:rsidRPr="00FB6D00">
        <w:rPr>
          <w:rFonts w:ascii="Times New Roman" w:hAnsi="Times New Roman"/>
          <w:bCs/>
        </w:rPr>
        <w:t>Công tác đấu tranh chuyên án, triệt phá ổ nhóm</w:t>
      </w:r>
      <w:r w:rsidRPr="00FB6D00">
        <w:rPr>
          <w:rFonts w:ascii="Times New Roman" w:hAnsi="Times New Roman"/>
        </w:rPr>
        <w:tab/>
      </w:r>
    </w:p>
    <w:p w:rsidR="00F265BE" w:rsidRPr="00FB6D00" w:rsidRDefault="00F265BE" w:rsidP="00FB6D00">
      <w:pPr>
        <w:spacing w:line="312" w:lineRule="auto"/>
        <w:ind w:firstLine="709"/>
        <w:jc w:val="both"/>
        <w:rPr>
          <w:rFonts w:ascii="Times New Roman" w:hAnsi="Times New Roman"/>
          <w:bCs/>
        </w:rPr>
      </w:pPr>
      <w:r w:rsidRPr="00FB6D00">
        <w:rPr>
          <w:rFonts w:ascii="Times New Roman" w:hAnsi="Times New Roman"/>
          <w:bCs/>
        </w:rPr>
        <w:t>Công tác xây dựng, sử dụng CTVBM:</w:t>
      </w:r>
      <w:r w:rsidRPr="00FB6D00">
        <w:rPr>
          <w:rFonts w:ascii="Times New Roman" w:hAnsi="Times New Roman"/>
          <w:b/>
          <w:bCs/>
        </w:rPr>
        <w:t xml:space="preserve"> </w:t>
      </w:r>
      <w:r w:rsidR="00FB6D00" w:rsidRPr="00FB6D00">
        <w:rPr>
          <w:rFonts w:ascii="Times New Roman" w:hAnsi="Times New Roman"/>
          <w:bCs/>
        </w:rPr>
        <w:t>0</w:t>
      </w:r>
      <w:r w:rsidRPr="00FB6D00">
        <w:rPr>
          <w:rFonts w:ascii="Times New Roman" w:hAnsi="Times New Roman"/>
          <w:bCs/>
        </w:rPr>
        <w:t xml:space="preserve"> đang sử dụng</w:t>
      </w:r>
    </w:p>
    <w:p w:rsidR="00FB6D00" w:rsidRPr="00556B9C" w:rsidRDefault="00556B9C" w:rsidP="00556B9C">
      <w:pPr>
        <w:tabs>
          <w:tab w:val="left" w:pos="993"/>
        </w:tabs>
        <w:spacing w:line="312" w:lineRule="auto"/>
        <w:ind w:firstLine="709"/>
        <w:jc w:val="both"/>
        <w:rPr>
          <w:rFonts w:ascii="Times New Roman" w:hAnsi="Times New Roman"/>
          <w:b/>
          <w:bCs/>
        </w:rPr>
      </w:pPr>
      <w:r>
        <w:rPr>
          <w:rFonts w:ascii="Times New Roman" w:hAnsi="Times New Roman"/>
          <w:b/>
          <w:bCs/>
        </w:rPr>
        <w:t xml:space="preserve">4. </w:t>
      </w:r>
      <w:r>
        <w:rPr>
          <w:rFonts w:ascii="Times New Roman" w:hAnsi="Times New Roman"/>
          <w:b/>
          <w:bCs/>
        </w:rPr>
        <w:tab/>
        <w:t>K</w:t>
      </w:r>
      <w:r w:rsidR="00FB6D00" w:rsidRPr="00556B9C">
        <w:rPr>
          <w:rFonts w:ascii="Times New Roman" w:hAnsi="Times New Roman"/>
          <w:b/>
          <w:bCs/>
        </w:rPr>
        <w:t>ết quả giải quyết tin báo, tố giác tội phạm và VPPL về môi trường</w:t>
      </w:r>
    </w:p>
    <w:p w:rsidR="00FB6D00" w:rsidRPr="00FB6D00" w:rsidRDefault="00FB6D00" w:rsidP="00FB6D00">
      <w:pPr>
        <w:tabs>
          <w:tab w:val="left" w:pos="1134"/>
        </w:tabs>
        <w:spacing w:line="312" w:lineRule="auto"/>
        <w:ind w:firstLine="709"/>
        <w:jc w:val="both"/>
        <w:rPr>
          <w:rFonts w:ascii="Times New Roman" w:hAnsi="Times New Roman"/>
          <w:b/>
          <w:color w:val="000000"/>
          <w:spacing w:val="-6"/>
          <w:shd w:val="clear" w:color="auto" w:fill="FFFFFF"/>
        </w:rPr>
      </w:pPr>
      <w:r w:rsidRPr="00FB6D00">
        <w:rPr>
          <w:rFonts w:ascii="Times New Roman" w:hAnsi="Times New Roman"/>
        </w:rPr>
        <w:t xml:space="preserve">- </w:t>
      </w:r>
      <w:r w:rsidRPr="00FB6D00">
        <w:rPr>
          <w:rFonts w:ascii="Times New Roman" w:hAnsi="Times New Roman"/>
          <w:spacing w:val="-4"/>
        </w:rPr>
        <w:t xml:space="preserve">Số </w:t>
      </w:r>
      <w:proofErr w:type="gramStart"/>
      <w:r w:rsidRPr="00FB6D00">
        <w:rPr>
          <w:rFonts w:ascii="Times New Roman" w:hAnsi="Times New Roman"/>
          <w:spacing w:val="-4"/>
        </w:rPr>
        <w:t>đơn</w:t>
      </w:r>
      <w:proofErr w:type="gramEnd"/>
      <w:r w:rsidRPr="00FB6D00">
        <w:rPr>
          <w:rFonts w:ascii="Times New Roman" w:hAnsi="Times New Roman"/>
          <w:spacing w:val="-4"/>
        </w:rPr>
        <w:t xml:space="preserve"> thư, khiếu nại, tố giác tin báo về tội phạm và VPPL đã tiếp nhận: 0</w:t>
      </w:r>
    </w:p>
    <w:p w:rsidR="00FB6D00" w:rsidRPr="00FB6D00" w:rsidRDefault="00FB6D00" w:rsidP="00FB6D00">
      <w:pPr>
        <w:tabs>
          <w:tab w:val="left" w:pos="1134"/>
        </w:tabs>
        <w:spacing w:line="312" w:lineRule="auto"/>
        <w:ind w:firstLine="709"/>
        <w:jc w:val="both"/>
        <w:rPr>
          <w:rFonts w:ascii="Times New Roman" w:hAnsi="Times New Roman"/>
          <w:b/>
          <w:color w:val="000000"/>
          <w:spacing w:val="-6"/>
          <w:shd w:val="clear" w:color="auto" w:fill="FFFFFF"/>
        </w:rPr>
      </w:pPr>
      <w:r w:rsidRPr="00FB6D00">
        <w:rPr>
          <w:rFonts w:ascii="Times New Roman" w:hAnsi="Times New Roman"/>
        </w:rPr>
        <w:t xml:space="preserve">- Số </w:t>
      </w:r>
      <w:proofErr w:type="gramStart"/>
      <w:r w:rsidRPr="00FB6D00">
        <w:rPr>
          <w:rFonts w:ascii="Times New Roman" w:hAnsi="Times New Roman"/>
        </w:rPr>
        <w:t>đơn</w:t>
      </w:r>
      <w:proofErr w:type="gramEnd"/>
      <w:r w:rsidRPr="00FB6D00">
        <w:rPr>
          <w:rFonts w:ascii="Times New Roman" w:hAnsi="Times New Roman"/>
        </w:rPr>
        <w:t xml:space="preserve"> thư, khiếu nại, tố giác tin báo về tội phạm và VPPLtrực tiếp tiến hành xác minh: 0</w:t>
      </w:r>
    </w:p>
    <w:p w:rsidR="00FB6D00" w:rsidRPr="00FB6D00" w:rsidRDefault="00FB6D00" w:rsidP="00FB6D00">
      <w:pPr>
        <w:tabs>
          <w:tab w:val="left" w:pos="1134"/>
        </w:tabs>
        <w:spacing w:line="312" w:lineRule="auto"/>
        <w:ind w:firstLine="709"/>
        <w:jc w:val="both"/>
        <w:rPr>
          <w:rFonts w:ascii="Times New Roman" w:hAnsi="Times New Roman"/>
          <w:b/>
          <w:color w:val="000000"/>
          <w:spacing w:val="-6"/>
          <w:shd w:val="clear" w:color="auto" w:fill="FFFFFF"/>
        </w:rPr>
      </w:pPr>
      <w:r w:rsidRPr="00FB6D00">
        <w:rPr>
          <w:rFonts w:ascii="Times New Roman" w:hAnsi="Times New Roman"/>
        </w:rPr>
        <w:t xml:space="preserve">- Số </w:t>
      </w:r>
      <w:proofErr w:type="gramStart"/>
      <w:r w:rsidRPr="00FB6D00">
        <w:rPr>
          <w:rFonts w:ascii="Times New Roman" w:hAnsi="Times New Roman"/>
        </w:rPr>
        <w:t>đơn</w:t>
      </w:r>
      <w:proofErr w:type="gramEnd"/>
      <w:r w:rsidRPr="00FB6D00">
        <w:rPr>
          <w:rFonts w:ascii="Times New Roman" w:hAnsi="Times New Roman"/>
        </w:rPr>
        <w:t xml:space="preserve"> thư, khiếu nại, tố giác tin báo về tội phạm và VPPL đã chuyển các lực lượng khác ngoài CAND để giải quyết theo thẩm quyền: 0</w:t>
      </w:r>
    </w:p>
    <w:p w:rsidR="00FB6D00" w:rsidRPr="00FB6D00" w:rsidRDefault="00FB6D00" w:rsidP="00FB6D00">
      <w:pPr>
        <w:tabs>
          <w:tab w:val="left" w:pos="1134"/>
        </w:tabs>
        <w:spacing w:line="312" w:lineRule="auto"/>
        <w:ind w:firstLine="709"/>
        <w:jc w:val="both"/>
        <w:rPr>
          <w:rFonts w:ascii="Times New Roman" w:hAnsi="Times New Roman"/>
          <w:b/>
          <w:color w:val="000000"/>
          <w:spacing w:val="-6"/>
          <w:shd w:val="clear" w:color="auto" w:fill="FFFFFF"/>
        </w:rPr>
      </w:pPr>
      <w:r w:rsidRPr="00FB6D00">
        <w:rPr>
          <w:rFonts w:ascii="Times New Roman" w:hAnsi="Times New Roman"/>
        </w:rPr>
        <w:t xml:space="preserve">- Số </w:t>
      </w:r>
      <w:proofErr w:type="gramStart"/>
      <w:r w:rsidRPr="00FB6D00">
        <w:rPr>
          <w:rFonts w:ascii="Times New Roman" w:hAnsi="Times New Roman"/>
        </w:rPr>
        <w:t>đơn</w:t>
      </w:r>
      <w:proofErr w:type="gramEnd"/>
      <w:r w:rsidRPr="00FB6D00">
        <w:rPr>
          <w:rFonts w:ascii="Times New Roman" w:hAnsi="Times New Roman"/>
        </w:rPr>
        <w:t xml:space="preserve"> thư, khiếu nại, tố giác tin báo về tội phạm và VPPL đã chuyển cơ quan khác ngoài CAND để giải quyết theo thẩm quyền: 0</w:t>
      </w:r>
    </w:p>
    <w:p w:rsidR="00FB6D00" w:rsidRPr="00FB6D00" w:rsidRDefault="00FB6D00" w:rsidP="00FB6D00">
      <w:pPr>
        <w:spacing w:line="312" w:lineRule="auto"/>
        <w:ind w:firstLine="709"/>
        <w:jc w:val="both"/>
        <w:rPr>
          <w:rFonts w:ascii="Times New Roman" w:hAnsi="Times New Roman"/>
          <w:bCs/>
        </w:rPr>
      </w:pPr>
      <w:r w:rsidRPr="00556B9C">
        <w:rPr>
          <w:rFonts w:ascii="Times New Roman" w:hAnsi="Times New Roman"/>
          <w:b/>
          <w:bCs/>
        </w:rPr>
        <w:t>5.</w:t>
      </w:r>
      <w:r w:rsidRPr="00FB6D00">
        <w:rPr>
          <w:rFonts w:ascii="Times New Roman" w:hAnsi="Times New Roman"/>
          <w:bCs/>
        </w:rPr>
        <w:t xml:space="preserve"> Công </w:t>
      </w:r>
      <w:proofErr w:type="gramStart"/>
      <w:r w:rsidRPr="00FB6D00">
        <w:rPr>
          <w:rFonts w:ascii="Times New Roman" w:hAnsi="Times New Roman"/>
          <w:bCs/>
        </w:rPr>
        <w:t>an</w:t>
      </w:r>
      <w:proofErr w:type="gramEnd"/>
      <w:r w:rsidRPr="00FB6D00">
        <w:rPr>
          <w:rFonts w:ascii="Times New Roman" w:hAnsi="Times New Roman"/>
          <w:bCs/>
        </w:rPr>
        <w:t xml:space="preserve"> huyện Bình Lục chấp hành nghiêm túc các chế độ thông tin báo cáo định kỳ, thực hiện mệnh lệnh công tác và kết quả thực hiện nhiệm vụ đề ra trong kết luận của lãnh đạo các cấp trong hội nghị, giao ban…..</w:t>
      </w:r>
    </w:p>
    <w:p w:rsidR="00FB6D00" w:rsidRPr="00FB6D00" w:rsidRDefault="00FB6D00" w:rsidP="00FB6D00">
      <w:pPr>
        <w:spacing w:line="312" w:lineRule="auto"/>
        <w:ind w:firstLine="709"/>
        <w:jc w:val="both"/>
        <w:rPr>
          <w:rFonts w:ascii="Times New Roman" w:hAnsi="Times New Roman"/>
          <w:bCs/>
        </w:rPr>
      </w:pPr>
      <w:r w:rsidRPr="00FB6D00">
        <w:rPr>
          <w:rFonts w:ascii="Times New Roman" w:hAnsi="Times New Roman"/>
          <w:bCs/>
        </w:rPr>
        <w:t xml:space="preserve">Biên chế của lực lượng cảnh sát môi trường hiện nay còn mỏng, chưa đáp ứng được yêu cầu thực tiễn. </w:t>
      </w:r>
      <w:proofErr w:type="gramStart"/>
      <w:r w:rsidRPr="00FB6D00">
        <w:rPr>
          <w:rFonts w:ascii="Times New Roman" w:hAnsi="Times New Roman"/>
          <w:bCs/>
        </w:rPr>
        <w:t>Các CSBS tuổi đời còn trẻ, có lòng nhiệt huyết với công việc được giao, lập trường tư tưởng chính trị vững vàng.</w:t>
      </w:r>
      <w:proofErr w:type="gramEnd"/>
      <w:r w:rsidRPr="00FB6D00">
        <w:rPr>
          <w:rFonts w:ascii="Times New Roman" w:hAnsi="Times New Roman"/>
          <w:bCs/>
        </w:rPr>
        <w:t xml:space="preserve"> </w:t>
      </w:r>
    </w:p>
    <w:p w:rsidR="00AE5B21" w:rsidRPr="00FB6D00" w:rsidRDefault="00AE5B21" w:rsidP="00FB6D00">
      <w:pPr>
        <w:pStyle w:val="ListParagraph"/>
        <w:numPr>
          <w:ilvl w:val="0"/>
          <w:numId w:val="5"/>
        </w:numPr>
        <w:tabs>
          <w:tab w:val="left" w:pos="993"/>
        </w:tabs>
        <w:spacing w:line="312" w:lineRule="auto"/>
        <w:ind w:left="0" w:firstLine="709"/>
        <w:jc w:val="both"/>
        <w:rPr>
          <w:b/>
          <w:color w:val="000000"/>
          <w:shd w:val="clear" w:color="auto" w:fill="FFFFFF"/>
        </w:rPr>
      </w:pPr>
      <w:r w:rsidRPr="00FB6D00">
        <w:rPr>
          <w:b/>
        </w:rPr>
        <w:t>Tồn tại, hạn chế, nguyên nhân, những khó khăn vướng mắc</w:t>
      </w:r>
    </w:p>
    <w:p w:rsidR="00AE5B21" w:rsidRPr="00FB6D00" w:rsidRDefault="00AE5B21" w:rsidP="00FB6D00">
      <w:pPr>
        <w:autoSpaceDE w:val="0"/>
        <w:autoSpaceDN w:val="0"/>
        <w:adjustRightInd w:val="0"/>
        <w:spacing w:line="312" w:lineRule="auto"/>
        <w:ind w:firstLine="709"/>
        <w:jc w:val="both"/>
        <w:rPr>
          <w:rFonts w:ascii="Times New Roman" w:hAnsi="Times New Roman"/>
          <w:b/>
        </w:rPr>
      </w:pPr>
      <w:r w:rsidRPr="00FB6D00">
        <w:rPr>
          <w:rFonts w:ascii="Times New Roman" w:hAnsi="Times New Roman"/>
          <w:lang w:val="vi-VN"/>
        </w:rPr>
        <w:t>Công tác đào tạo, bồi dưỡng kiến thức pháp luật, nghiệp vụ cho CTVBM chưa được quan tâm đúng mức, chưa được trang cấp thiết bị kiểm định, thu mẫu vật về lĩnh vực môi trường, tài nguyên và an toàn thực phẩm.</w:t>
      </w:r>
    </w:p>
    <w:p w:rsidR="00AE5B21" w:rsidRPr="00FB6D00" w:rsidRDefault="00AE5B21" w:rsidP="00FB6D00">
      <w:pPr>
        <w:autoSpaceDE w:val="0"/>
        <w:autoSpaceDN w:val="0"/>
        <w:adjustRightInd w:val="0"/>
        <w:spacing w:line="312" w:lineRule="auto"/>
        <w:ind w:firstLine="709"/>
        <w:jc w:val="both"/>
        <w:rPr>
          <w:rFonts w:ascii="Times New Roman" w:hAnsi="Times New Roman"/>
          <w:b/>
        </w:rPr>
      </w:pPr>
      <w:r w:rsidRPr="00FB6D00">
        <w:rPr>
          <w:rFonts w:ascii="Times New Roman" w:hAnsi="Times New Roman"/>
          <w:color w:val="000000"/>
          <w:shd w:val="clear" w:color="auto" w:fill="FFFFFF"/>
        </w:rPr>
        <w:tab/>
        <w:t xml:space="preserve">Lực lượng Cảnh sát môi trường Công an huyện Bình Lục chưa được đào tào, tập huấn chuyên sâu, tuổi đời, tuổi nghề còn trẻ ,chưa có nhiều kinh nghiệm thực </w:t>
      </w:r>
      <w:r w:rsidRPr="00FB6D00">
        <w:rPr>
          <w:rFonts w:ascii="Times New Roman" w:hAnsi="Times New Roman"/>
          <w:color w:val="000000"/>
          <w:shd w:val="clear" w:color="auto" w:fill="FFFFFF"/>
        </w:rPr>
        <w:lastRenderedPageBreak/>
        <w:t xml:space="preserve">tiễn; Lực lượng Cảnh sát môi trường cấp huyện thực hiện cả cức năng, nhiệm vụ của lực lượng Cảnh sát kinh tế nên đã ảnh hưởng đến kết quả đấu tranh phòng, chống  </w:t>
      </w:r>
      <w:r w:rsidRPr="00FB6D00">
        <w:rPr>
          <w:rFonts w:ascii="Times New Roman" w:hAnsi="Times New Roman"/>
        </w:rPr>
        <w:t>tội phạm và các hành vi vi phạm pháp luật về môi trường, tài nguyên, an toàn thực phẩm; hệ thống các văn bản pháp luật về môi trường còn chưa đáp ứng được yêu cầu đấu tranh thực tiễn, còn tồn tại nhiều sơ hở, thiếu sót tạo điều kiện cho các đối tượng lợi dụng hoạt động.</w:t>
      </w:r>
    </w:p>
    <w:p w:rsidR="00F265BE" w:rsidRPr="00FB6D00" w:rsidRDefault="00AE5B21" w:rsidP="00FB6D00">
      <w:pPr>
        <w:spacing w:line="312" w:lineRule="auto"/>
        <w:ind w:firstLine="709"/>
        <w:jc w:val="both"/>
        <w:rPr>
          <w:rFonts w:ascii="Times New Roman" w:hAnsi="Times New Roman"/>
        </w:rPr>
      </w:pPr>
      <w:r w:rsidRPr="00FB6D00">
        <w:rPr>
          <w:rFonts w:ascii="Times New Roman" w:hAnsi="Times New Roman"/>
          <w:color w:val="000000"/>
          <w:shd w:val="clear" w:color="auto" w:fill="FFFFFF"/>
        </w:rPr>
        <w:t xml:space="preserve">Những khó khăn trong sản xuất kinh doanh nên các doanh nghiệp và các cơ sở sản xuất kinh doanh thường tìm cách để tận thu lợi nhuận nên không thực hiện hoặc thực hiện không đầy đủ các quy định về môi trường: Sử dụng thực phẩm, thức ăn, đồ uống không đảm bảo chất lượng vệ sinh, xả thải trực tiếp chất nguy hại ra môi trường…và tìm mọi phương thức, thủ đoạn để che giấu hành vi vi phạm gây khó khăn cho công tác đấu tranh phòng, chống  </w:t>
      </w:r>
      <w:r w:rsidRPr="00FB6D00">
        <w:rPr>
          <w:rFonts w:ascii="Times New Roman" w:hAnsi="Times New Roman"/>
        </w:rPr>
        <w:t>tội phạm và các hành vi vi phạm pháp luật về môi trường, tài nguyên, an toàn thực phẩm.</w:t>
      </w:r>
    </w:p>
    <w:p w:rsidR="00AD316E" w:rsidRPr="00FB6D00" w:rsidRDefault="00AE5B21" w:rsidP="00FB6D00">
      <w:pPr>
        <w:tabs>
          <w:tab w:val="left" w:pos="4320"/>
        </w:tabs>
        <w:spacing w:line="312" w:lineRule="auto"/>
        <w:ind w:firstLine="709"/>
        <w:jc w:val="both"/>
        <w:rPr>
          <w:rFonts w:ascii="Times New Roman" w:hAnsi="Times New Roman"/>
          <w:b/>
        </w:rPr>
      </w:pPr>
      <w:r w:rsidRPr="00FB6D00">
        <w:rPr>
          <w:rFonts w:ascii="Times New Roman" w:hAnsi="Times New Roman"/>
          <w:b/>
        </w:rPr>
        <w:t>II</w:t>
      </w:r>
      <w:r w:rsidR="00C6190F" w:rsidRPr="00FB6D00">
        <w:rPr>
          <w:rFonts w:ascii="Times New Roman" w:hAnsi="Times New Roman"/>
          <w:b/>
        </w:rPr>
        <w:t>. Đề xuất nhiệm vụ, giải pháp công tác 6 tháng cuối năm 2020</w:t>
      </w:r>
    </w:p>
    <w:p w:rsidR="00F265BE" w:rsidRPr="00FB6D00" w:rsidRDefault="00F265BE" w:rsidP="00FB6D00">
      <w:pPr>
        <w:tabs>
          <w:tab w:val="left" w:pos="4320"/>
        </w:tabs>
        <w:spacing w:line="312" w:lineRule="auto"/>
        <w:ind w:firstLine="709"/>
        <w:jc w:val="both"/>
        <w:rPr>
          <w:rFonts w:ascii="Times New Roman" w:hAnsi="Times New Roman"/>
          <w:color w:val="000000"/>
          <w:shd w:val="clear" w:color="auto" w:fill="FFFFFF"/>
        </w:rPr>
      </w:pPr>
      <w:r w:rsidRPr="00FB6D00">
        <w:rPr>
          <w:rFonts w:ascii="Times New Roman" w:hAnsi="Times New Roman"/>
          <w:color w:val="000000"/>
          <w:shd w:val="clear" w:color="auto" w:fill="FFFFFF"/>
        </w:rPr>
        <w:t xml:space="preserve">Chủ động nắm tình hình tại cụm công nghiệp Trung Lương, chợ đầu mối gia súc, gia cầm Bối Cầu, các làng nghề, các doanh nghiệp may, chế biến lương thực thực phẩm, thức ăn chăn nuôi gia súc….để kịp thời phát hiện các hành vi vi </w:t>
      </w:r>
      <w:proofErr w:type="gramStart"/>
      <w:r w:rsidRPr="00FB6D00">
        <w:rPr>
          <w:rFonts w:ascii="Times New Roman" w:hAnsi="Times New Roman"/>
          <w:color w:val="000000"/>
          <w:shd w:val="clear" w:color="auto" w:fill="FFFFFF"/>
        </w:rPr>
        <w:t>phạm  gây</w:t>
      </w:r>
      <w:proofErr w:type="gramEnd"/>
      <w:r w:rsidRPr="00FB6D00">
        <w:rPr>
          <w:rFonts w:ascii="Times New Roman" w:hAnsi="Times New Roman"/>
          <w:color w:val="000000"/>
          <w:shd w:val="clear" w:color="auto" w:fill="FFFFFF"/>
        </w:rPr>
        <w:t xml:space="preserve"> ô nhiễm môi trường xử lý theo quy định để làm tốt công tác phòng ngừa tội phạm và vi phạm pháp luật. Làm tốt công tác nắm tình hình tại các tuyến giao thông, địa bàn trọng điểm, phức tạp để phát hiện xử lý các hành vi mua, bán, tàng trữ, vận chuyển trái phép động vật, thực vật quý hiếm được bảo vệ, chất thải nguy hại để xử lý theo quy định.</w:t>
      </w:r>
    </w:p>
    <w:p w:rsidR="00C6190F" w:rsidRPr="00FB6D00" w:rsidRDefault="00AE5B21" w:rsidP="00FB6D00">
      <w:pPr>
        <w:tabs>
          <w:tab w:val="left" w:pos="4320"/>
        </w:tabs>
        <w:spacing w:line="312" w:lineRule="auto"/>
        <w:ind w:firstLine="709"/>
        <w:jc w:val="both"/>
        <w:rPr>
          <w:rFonts w:ascii="Times New Roman" w:hAnsi="Times New Roman"/>
          <w:b/>
        </w:rPr>
      </w:pPr>
      <w:r w:rsidRPr="00FB6D00">
        <w:rPr>
          <w:rFonts w:ascii="Times New Roman" w:hAnsi="Times New Roman"/>
          <w:b/>
        </w:rPr>
        <w:t>III</w:t>
      </w:r>
      <w:r w:rsidR="00C6190F" w:rsidRPr="00FB6D00">
        <w:rPr>
          <w:rFonts w:ascii="Times New Roman" w:hAnsi="Times New Roman"/>
          <w:b/>
        </w:rPr>
        <w:t>. Về thống kê số liệu và các chuyên án, vụ án: Không có</w:t>
      </w:r>
    </w:p>
    <w:p w:rsidR="00AD316E" w:rsidRPr="00FB6D00" w:rsidRDefault="00AD316E" w:rsidP="00FB6D00">
      <w:pPr>
        <w:tabs>
          <w:tab w:val="left" w:pos="4320"/>
        </w:tabs>
        <w:spacing w:line="312" w:lineRule="auto"/>
        <w:ind w:firstLine="709"/>
        <w:jc w:val="both"/>
        <w:rPr>
          <w:rFonts w:ascii="Times New Roman" w:hAnsi="Times New Roman"/>
        </w:rPr>
      </w:pPr>
      <w:r w:rsidRPr="00FB6D00">
        <w:rPr>
          <w:rFonts w:ascii="Times New Roman" w:hAnsi="Times New Roman"/>
        </w:rPr>
        <w:t>Trên đây là kết quả công tác</w:t>
      </w:r>
      <w:r w:rsidR="00EE5898">
        <w:rPr>
          <w:rFonts w:ascii="Times New Roman" w:hAnsi="Times New Roman"/>
        </w:rPr>
        <w:t xml:space="preserve"> 6 tháng đầu năm 2020</w:t>
      </w:r>
      <w:r w:rsidRPr="00FB6D00">
        <w:rPr>
          <w:rFonts w:ascii="Times New Roman" w:hAnsi="Times New Roman"/>
        </w:rPr>
        <w:t xml:space="preserve"> của lực lượng CSĐTTP về </w:t>
      </w:r>
      <w:r w:rsidR="00EE5898">
        <w:rPr>
          <w:rFonts w:ascii="Times New Roman" w:hAnsi="Times New Roman"/>
        </w:rPr>
        <w:t xml:space="preserve"> K</w:t>
      </w:r>
      <w:r w:rsidR="00CC0BD0" w:rsidRPr="00FB6D00">
        <w:rPr>
          <w:rFonts w:ascii="Times New Roman" w:hAnsi="Times New Roman"/>
        </w:rPr>
        <w:t xml:space="preserve">inh tế và </w:t>
      </w:r>
      <w:r w:rsidRPr="00FB6D00">
        <w:rPr>
          <w:rFonts w:ascii="Times New Roman" w:hAnsi="Times New Roman"/>
        </w:rPr>
        <w:t>Ma</w:t>
      </w:r>
      <w:r w:rsidR="00CC0BD0" w:rsidRPr="00FB6D00">
        <w:rPr>
          <w:rFonts w:ascii="Times New Roman" w:hAnsi="Times New Roman"/>
        </w:rPr>
        <w:t xml:space="preserve"> tuý Công an huyện Bình Lục</w:t>
      </w:r>
      <w:r w:rsidRPr="00FB6D00">
        <w:rPr>
          <w:rFonts w:ascii="Times New Roman" w:hAnsi="Times New Roman"/>
        </w:rPr>
        <w:t>. C</w:t>
      </w:r>
      <w:r w:rsidR="00CC0BD0" w:rsidRPr="00FB6D00">
        <w:rPr>
          <w:rFonts w:ascii="Times New Roman" w:hAnsi="Times New Roman"/>
        </w:rPr>
        <w:t xml:space="preserve">ông an </w:t>
      </w:r>
      <w:r w:rsidRPr="00FB6D00">
        <w:rPr>
          <w:rFonts w:ascii="Times New Roman" w:hAnsi="Times New Roman"/>
        </w:rPr>
        <w:t>huyện</w:t>
      </w:r>
      <w:r w:rsidR="00CC0BD0" w:rsidRPr="00FB6D00">
        <w:rPr>
          <w:rFonts w:ascii="Times New Roman" w:hAnsi="Times New Roman"/>
        </w:rPr>
        <w:t xml:space="preserve"> Bình Lục xin báo cáo phòng PC05</w:t>
      </w:r>
      <w:r w:rsidRPr="00FB6D00">
        <w:rPr>
          <w:rFonts w:ascii="Times New Roman" w:hAnsi="Times New Roman"/>
        </w:rPr>
        <w:t xml:space="preserve"> Công an tỉnh </w:t>
      </w:r>
      <w:r w:rsidR="00CC0BD0" w:rsidRPr="00FB6D00">
        <w:rPr>
          <w:rFonts w:ascii="Times New Roman" w:hAnsi="Times New Roman"/>
        </w:rPr>
        <w:t>biết</w:t>
      </w:r>
      <w:r w:rsidRPr="00FB6D00">
        <w:rPr>
          <w:rFonts w:ascii="Times New Roman" w:hAnsi="Times New Roman"/>
        </w:rPr>
        <w:t>./.</w:t>
      </w:r>
    </w:p>
    <w:tbl>
      <w:tblPr>
        <w:tblW w:w="0" w:type="auto"/>
        <w:tblLook w:val="01E0" w:firstRow="1" w:lastRow="1" w:firstColumn="1" w:lastColumn="1" w:noHBand="0" w:noVBand="0"/>
      </w:tblPr>
      <w:tblGrid>
        <w:gridCol w:w="4747"/>
        <w:gridCol w:w="4748"/>
      </w:tblGrid>
      <w:tr w:rsidR="00556B9C" w:rsidRPr="00556B9C" w:rsidTr="006E64E9">
        <w:tc>
          <w:tcPr>
            <w:tcW w:w="4747" w:type="dxa"/>
          </w:tcPr>
          <w:p w:rsidR="00556B9C" w:rsidRPr="00556B9C" w:rsidRDefault="00556B9C" w:rsidP="006E64E9">
            <w:pPr>
              <w:tabs>
                <w:tab w:val="left" w:pos="3652"/>
                <w:tab w:val="center" w:pos="4819"/>
              </w:tabs>
              <w:rPr>
                <w:rFonts w:ascii="Times New Roman" w:hAnsi="Times New Roman"/>
                <w:b/>
                <w:bCs/>
                <w:iCs/>
                <w:sz w:val="24"/>
              </w:rPr>
            </w:pPr>
            <w:r w:rsidRPr="00556B9C">
              <w:rPr>
                <w:rFonts w:ascii="Times New Roman" w:hAnsi="Times New Roman"/>
                <w:b/>
                <w:bCs/>
                <w:iCs/>
                <w:sz w:val="24"/>
              </w:rPr>
              <w:t>Nơi nhận:</w:t>
            </w:r>
          </w:p>
          <w:p w:rsidR="00556B9C" w:rsidRPr="00556B9C" w:rsidRDefault="00556B9C" w:rsidP="006E64E9">
            <w:pPr>
              <w:tabs>
                <w:tab w:val="left" w:pos="3652"/>
                <w:tab w:val="center" w:pos="4819"/>
              </w:tabs>
              <w:rPr>
                <w:rFonts w:ascii="Times New Roman" w:hAnsi="Times New Roman"/>
                <w:iCs/>
                <w:sz w:val="24"/>
              </w:rPr>
            </w:pPr>
            <w:r w:rsidRPr="00556B9C">
              <w:rPr>
                <w:rFonts w:ascii="Times New Roman" w:hAnsi="Times New Roman"/>
                <w:iCs/>
                <w:sz w:val="24"/>
              </w:rPr>
              <w:t>- Như kính gửi.</w:t>
            </w:r>
          </w:p>
          <w:p w:rsidR="00556B9C" w:rsidRPr="00556B9C" w:rsidRDefault="00556B9C" w:rsidP="006E64E9">
            <w:pPr>
              <w:tabs>
                <w:tab w:val="left" w:pos="3652"/>
                <w:tab w:val="center" w:pos="4819"/>
              </w:tabs>
              <w:rPr>
                <w:rFonts w:ascii="Times New Roman" w:hAnsi="Times New Roman"/>
                <w:iCs/>
                <w:sz w:val="24"/>
              </w:rPr>
            </w:pPr>
            <w:r w:rsidRPr="00556B9C">
              <w:rPr>
                <w:rFonts w:ascii="Times New Roman" w:hAnsi="Times New Roman"/>
                <w:iCs/>
                <w:sz w:val="24"/>
              </w:rPr>
              <w:t>- Lưu KT.</w:t>
            </w:r>
          </w:p>
          <w:p w:rsidR="00556B9C" w:rsidRPr="00556B9C" w:rsidRDefault="00556B9C" w:rsidP="006E64E9">
            <w:pPr>
              <w:tabs>
                <w:tab w:val="left" w:pos="3652"/>
                <w:tab w:val="center" w:pos="4819"/>
              </w:tabs>
              <w:rPr>
                <w:rFonts w:ascii="Times New Roman" w:hAnsi="Times New Roman"/>
              </w:rPr>
            </w:pPr>
          </w:p>
        </w:tc>
        <w:tc>
          <w:tcPr>
            <w:tcW w:w="4748" w:type="dxa"/>
          </w:tcPr>
          <w:p w:rsidR="00556B9C" w:rsidRPr="00556B9C" w:rsidRDefault="00556B9C" w:rsidP="006E64E9">
            <w:pPr>
              <w:tabs>
                <w:tab w:val="left" w:pos="564"/>
                <w:tab w:val="left" w:pos="3272"/>
              </w:tabs>
              <w:jc w:val="center"/>
              <w:rPr>
                <w:rFonts w:ascii="Times New Roman" w:hAnsi="Times New Roman"/>
                <w:b/>
                <w:bCs/>
                <w:sz w:val="26"/>
                <w:szCs w:val="26"/>
              </w:rPr>
            </w:pPr>
            <w:r w:rsidRPr="00556B9C">
              <w:rPr>
                <w:rFonts w:ascii="Times New Roman" w:hAnsi="Times New Roman"/>
                <w:b/>
                <w:bCs/>
                <w:sz w:val="26"/>
                <w:szCs w:val="26"/>
              </w:rPr>
              <w:t>KT.TRƯỞNG CỒNG AN HUYỆN</w:t>
            </w:r>
          </w:p>
          <w:p w:rsidR="00556B9C" w:rsidRPr="00556B9C" w:rsidRDefault="00556B9C" w:rsidP="006E64E9">
            <w:pPr>
              <w:tabs>
                <w:tab w:val="left" w:pos="564"/>
                <w:tab w:val="left" w:pos="3272"/>
              </w:tabs>
              <w:jc w:val="center"/>
              <w:rPr>
                <w:rFonts w:ascii="Times New Roman" w:hAnsi="Times New Roman"/>
                <w:b/>
                <w:bCs/>
                <w:sz w:val="26"/>
                <w:szCs w:val="26"/>
              </w:rPr>
            </w:pPr>
            <w:r w:rsidRPr="00556B9C">
              <w:rPr>
                <w:rFonts w:ascii="Times New Roman" w:hAnsi="Times New Roman"/>
                <w:b/>
                <w:bCs/>
                <w:sz w:val="26"/>
                <w:szCs w:val="26"/>
              </w:rPr>
              <w:t>PHÓ TRƯỞNG CÔNG AN HUYỆN</w:t>
            </w:r>
          </w:p>
          <w:p w:rsidR="00556B9C" w:rsidRPr="00556B9C" w:rsidRDefault="00556B9C" w:rsidP="006E64E9">
            <w:pPr>
              <w:tabs>
                <w:tab w:val="left" w:pos="564"/>
                <w:tab w:val="left" w:pos="3272"/>
              </w:tabs>
              <w:rPr>
                <w:rFonts w:ascii="Times New Roman" w:hAnsi="Times New Roman"/>
                <w:b/>
                <w:bCs/>
              </w:rPr>
            </w:pPr>
          </w:p>
          <w:p w:rsidR="00556B9C" w:rsidRPr="00556B9C" w:rsidRDefault="00556B9C" w:rsidP="006E64E9">
            <w:pPr>
              <w:tabs>
                <w:tab w:val="left" w:pos="564"/>
                <w:tab w:val="left" w:pos="3272"/>
              </w:tabs>
              <w:rPr>
                <w:rFonts w:ascii="Times New Roman" w:hAnsi="Times New Roman"/>
                <w:b/>
                <w:bCs/>
              </w:rPr>
            </w:pPr>
          </w:p>
          <w:p w:rsidR="00556B9C" w:rsidRPr="00556B9C" w:rsidRDefault="00556B9C" w:rsidP="006E64E9">
            <w:pPr>
              <w:tabs>
                <w:tab w:val="left" w:pos="564"/>
                <w:tab w:val="left" w:pos="3272"/>
              </w:tabs>
              <w:rPr>
                <w:rFonts w:ascii="Times New Roman" w:hAnsi="Times New Roman"/>
                <w:b/>
                <w:bCs/>
              </w:rPr>
            </w:pPr>
          </w:p>
          <w:p w:rsidR="00556B9C" w:rsidRPr="00556B9C" w:rsidRDefault="00556B9C" w:rsidP="006E64E9">
            <w:pPr>
              <w:tabs>
                <w:tab w:val="left" w:pos="564"/>
                <w:tab w:val="left" w:pos="3272"/>
              </w:tabs>
              <w:rPr>
                <w:rFonts w:ascii="Times New Roman" w:hAnsi="Times New Roman"/>
                <w:b/>
                <w:bCs/>
              </w:rPr>
            </w:pPr>
          </w:p>
          <w:p w:rsidR="00556B9C" w:rsidRPr="00556B9C" w:rsidRDefault="00556B9C" w:rsidP="006E64E9">
            <w:pPr>
              <w:tabs>
                <w:tab w:val="left" w:pos="564"/>
                <w:tab w:val="left" w:pos="3272"/>
              </w:tabs>
              <w:rPr>
                <w:rFonts w:ascii="Times New Roman" w:hAnsi="Times New Roman"/>
                <w:b/>
                <w:bCs/>
              </w:rPr>
            </w:pPr>
          </w:p>
          <w:p w:rsidR="00556B9C" w:rsidRPr="00556B9C" w:rsidRDefault="00556B9C" w:rsidP="006E64E9">
            <w:pPr>
              <w:tabs>
                <w:tab w:val="left" w:pos="564"/>
                <w:tab w:val="left" w:pos="3272"/>
              </w:tabs>
              <w:jc w:val="center"/>
              <w:rPr>
                <w:rFonts w:ascii="Times New Roman" w:hAnsi="Times New Roman"/>
                <w:b/>
                <w:bCs/>
              </w:rPr>
            </w:pPr>
            <w:r w:rsidRPr="00556B9C">
              <w:rPr>
                <w:rFonts w:ascii="Times New Roman" w:hAnsi="Times New Roman"/>
                <w:b/>
                <w:bCs/>
              </w:rPr>
              <w:t>Trung tá Cao Trọng Nghĩa</w:t>
            </w:r>
          </w:p>
        </w:tc>
      </w:tr>
    </w:tbl>
    <w:p w:rsidR="00DA0DA4" w:rsidRPr="00F265BE" w:rsidRDefault="00DA0DA4">
      <w:pPr>
        <w:rPr>
          <w:rFonts w:ascii="Times New Roman" w:hAnsi="Times New Roman"/>
        </w:rPr>
      </w:pPr>
    </w:p>
    <w:sectPr w:rsidR="00DA0DA4" w:rsidRPr="00F265BE" w:rsidSect="00556B9C">
      <w:footerReference w:type="even" r:id="rId8"/>
      <w:footerReference w:type="default" r:id="rId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92A" w:rsidRDefault="0044792A">
      <w:r>
        <w:separator/>
      </w:r>
    </w:p>
  </w:endnote>
  <w:endnote w:type="continuationSeparator" w:id="0">
    <w:p w:rsidR="0044792A" w:rsidRDefault="0044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67B" w:rsidRDefault="00516107" w:rsidP="002807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467B" w:rsidRDefault="0044792A" w:rsidP="00C87C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67B" w:rsidRDefault="00516107" w:rsidP="002807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2ADE">
      <w:rPr>
        <w:rStyle w:val="PageNumber"/>
        <w:noProof/>
      </w:rPr>
      <w:t>1</w:t>
    </w:r>
    <w:r>
      <w:rPr>
        <w:rStyle w:val="PageNumber"/>
      </w:rPr>
      <w:fldChar w:fldCharType="end"/>
    </w:r>
  </w:p>
  <w:p w:rsidR="00E1467B" w:rsidRDefault="0044792A" w:rsidP="00C87C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92A" w:rsidRDefault="0044792A">
      <w:r>
        <w:separator/>
      </w:r>
    </w:p>
  </w:footnote>
  <w:footnote w:type="continuationSeparator" w:id="0">
    <w:p w:rsidR="0044792A" w:rsidRDefault="00447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E63CB"/>
    <w:multiLevelType w:val="hybridMultilevel"/>
    <w:tmpl w:val="7FF8D094"/>
    <w:lvl w:ilvl="0" w:tplc="4C92F6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343B74"/>
    <w:multiLevelType w:val="hybridMultilevel"/>
    <w:tmpl w:val="7038B2F6"/>
    <w:lvl w:ilvl="0" w:tplc="0409000F">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307D11"/>
    <w:multiLevelType w:val="hybridMultilevel"/>
    <w:tmpl w:val="B7F00C48"/>
    <w:lvl w:ilvl="0" w:tplc="E728AA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40E84F93"/>
    <w:multiLevelType w:val="hybridMultilevel"/>
    <w:tmpl w:val="B7F00C48"/>
    <w:lvl w:ilvl="0" w:tplc="E728AA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7F925738"/>
    <w:multiLevelType w:val="hybridMultilevel"/>
    <w:tmpl w:val="6E7AC09C"/>
    <w:lvl w:ilvl="0" w:tplc="1254A60A">
      <w:start w:val="1"/>
      <w:numFmt w:val="upperRoman"/>
      <w:lvlText w:val="%1."/>
      <w:lvlJc w:val="left"/>
      <w:pPr>
        <w:ind w:left="720" w:hanging="720"/>
      </w:pPr>
      <w:rPr>
        <w:rFonts w:hint="default"/>
        <w:b/>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16E"/>
    <w:rsid w:val="001424FF"/>
    <w:rsid w:val="001F1C3D"/>
    <w:rsid w:val="002C5D72"/>
    <w:rsid w:val="002C78BB"/>
    <w:rsid w:val="002E490F"/>
    <w:rsid w:val="0030439B"/>
    <w:rsid w:val="004034D9"/>
    <w:rsid w:val="0044792A"/>
    <w:rsid w:val="00516107"/>
    <w:rsid w:val="00556B9C"/>
    <w:rsid w:val="006307C6"/>
    <w:rsid w:val="0068095E"/>
    <w:rsid w:val="00712ADE"/>
    <w:rsid w:val="007B1CBF"/>
    <w:rsid w:val="007B390C"/>
    <w:rsid w:val="00847759"/>
    <w:rsid w:val="0092397A"/>
    <w:rsid w:val="00977B42"/>
    <w:rsid w:val="00AD316E"/>
    <w:rsid w:val="00AE5B21"/>
    <w:rsid w:val="00C6190F"/>
    <w:rsid w:val="00CC0BD0"/>
    <w:rsid w:val="00D36E9F"/>
    <w:rsid w:val="00D90576"/>
    <w:rsid w:val="00DA0DA4"/>
    <w:rsid w:val="00DA7102"/>
    <w:rsid w:val="00E0605F"/>
    <w:rsid w:val="00EE5898"/>
    <w:rsid w:val="00F265BE"/>
    <w:rsid w:val="00FB6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16E"/>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D316E"/>
    <w:pPr>
      <w:tabs>
        <w:tab w:val="center" w:pos="4320"/>
        <w:tab w:val="right" w:pos="8640"/>
      </w:tabs>
    </w:pPr>
  </w:style>
  <w:style w:type="character" w:customStyle="1" w:styleId="FooterChar">
    <w:name w:val="Footer Char"/>
    <w:basedOn w:val="DefaultParagraphFont"/>
    <w:link w:val="Footer"/>
    <w:rsid w:val="00AD316E"/>
    <w:rPr>
      <w:rFonts w:ascii=".VnTime" w:eastAsia="Times New Roman" w:hAnsi=".VnTime" w:cs="Times New Roman"/>
      <w:szCs w:val="28"/>
    </w:rPr>
  </w:style>
  <w:style w:type="character" w:styleId="PageNumber">
    <w:name w:val="page number"/>
    <w:basedOn w:val="DefaultParagraphFont"/>
    <w:rsid w:val="00AD316E"/>
  </w:style>
  <w:style w:type="paragraph" w:styleId="ListParagraph">
    <w:name w:val="List Paragraph"/>
    <w:basedOn w:val="Normal"/>
    <w:uiPriority w:val="34"/>
    <w:qFormat/>
    <w:rsid w:val="001424FF"/>
    <w:pPr>
      <w:ind w:left="720"/>
      <w:contextualSpacing/>
    </w:pPr>
    <w:rPr>
      <w:rFonts w:ascii="Times New Roman" w:hAnsi="Times New Roman"/>
    </w:rPr>
  </w:style>
  <w:style w:type="paragraph" w:styleId="Header">
    <w:name w:val="header"/>
    <w:basedOn w:val="Normal"/>
    <w:link w:val="HeaderChar"/>
    <w:uiPriority w:val="99"/>
    <w:unhideWhenUsed/>
    <w:rsid w:val="00556B9C"/>
    <w:pPr>
      <w:tabs>
        <w:tab w:val="center" w:pos="4680"/>
        <w:tab w:val="right" w:pos="9360"/>
      </w:tabs>
    </w:pPr>
  </w:style>
  <w:style w:type="character" w:customStyle="1" w:styleId="HeaderChar">
    <w:name w:val="Header Char"/>
    <w:basedOn w:val="DefaultParagraphFont"/>
    <w:link w:val="Header"/>
    <w:uiPriority w:val="99"/>
    <w:rsid w:val="00556B9C"/>
    <w:rPr>
      <w:rFonts w:ascii=".VnTime" w:eastAsia="Times New Roman" w:hAnsi=".VnTime" w:cs="Times New Roman"/>
      <w:szCs w:val="28"/>
    </w:rPr>
  </w:style>
  <w:style w:type="paragraph" w:styleId="BalloonText">
    <w:name w:val="Balloon Text"/>
    <w:basedOn w:val="Normal"/>
    <w:link w:val="BalloonTextChar"/>
    <w:uiPriority w:val="99"/>
    <w:semiHidden/>
    <w:unhideWhenUsed/>
    <w:rsid w:val="007B1CBF"/>
    <w:rPr>
      <w:rFonts w:ascii="Tahoma" w:hAnsi="Tahoma" w:cs="Tahoma"/>
      <w:sz w:val="16"/>
      <w:szCs w:val="16"/>
    </w:rPr>
  </w:style>
  <w:style w:type="character" w:customStyle="1" w:styleId="BalloonTextChar">
    <w:name w:val="Balloon Text Char"/>
    <w:basedOn w:val="DefaultParagraphFont"/>
    <w:link w:val="BalloonText"/>
    <w:uiPriority w:val="99"/>
    <w:semiHidden/>
    <w:rsid w:val="007B1CB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16E"/>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D316E"/>
    <w:pPr>
      <w:tabs>
        <w:tab w:val="center" w:pos="4320"/>
        <w:tab w:val="right" w:pos="8640"/>
      </w:tabs>
    </w:pPr>
  </w:style>
  <w:style w:type="character" w:customStyle="1" w:styleId="FooterChar">
    <w:name w:val="Footer Char"/>
    <w:basedOn w:val="DefaultParagraphFont"/>
    <w:link w:val="Footer"/>
    <w:rsid w:val="00AD316E"/>
    <w:rPr>
      <w:rFonts w:ascii=".VnTime" w:eastAsia="Times New Roman" w:hAnsi=".VnTime" w:cs="Times New Roman"/>
      <w:szCs w:val="28"/>
    </w:rPr>
  </w:style>
  <w:style w:type="character" w:styleId="PageNumber">
    <w:name w:val="page number"/>
    <w:basedOn w:val="DefaultParagraphFont"/>
    <w:rsid w:val="00AD316E"/>
  </w:style>
  <w:style w:type="paragraph" w:styleId="ListParagraph">
    <w:name w:val="List Paragraph"/>
    <w:basedOn w:val="Normal"/>
    <w:uiPriority w:val="34"/>
    <w:qFormat/>
    <w:rsid w:val="001424FF"/>
    <w:pPr>
      <w:ind w:left="720"/>
      <w:contextualSpacing/>
    </w:pPr>
    <w:rPr>
      <w:rFonts w:ascii="Times New Roman" w:hAnsi="Times New Roman"/>
    </w:rPr>
  </w:style>
  <w:style w:type="paragraph" w:styleId="Header">
    <w:name w:val="header"/>
    <w:basedOn w:val="Normal"/>
    <w:link w:val="HeaderChar"/>
    <w:uiPriority w:val="99"/>
    <w:unhideWhenUsed/>
    <w:rsid w:val="00556B9C"/>
    <w:pPr>
      <w:tabs>
        <w:tab w:val="center" w:pos="4680"/>
        <w:tab w:val="right" w:pos="9360"/>
      </w:tabs>
    </w:pPr>
  </w:style>
  <w:style w:type="character" w:customStyle="1" w:styleId="HeaderChar">
    <w:name w:val="Header Char"/>
    <w:basedOn w:val="DefaultParagraphFont"/>
    <w:link w:val="Header"/>
    <w:uiPriority w:val="99"/>
    <w:rsid w:val="00556B9C"/>
    <w:rPr>
      <w:rFonts w:ascii=".VnTime" w:eastAsia="Times New Roman" w:hAnsi=".VnTime" w:cs="Times New Roman"/>
      <w:szCs w:val="28"/>
    </w:rPr>
  </w:style>
  <w:style w:type="paragraph" w:styleId="BalloonText">
    <w:name w:val="Balloon Text"/>
    <w:basedOn w:val="Normal"/>
    <w:link w:val="BalloonTextChar"/>
    <w:uiPriority w:val="99"/>
    <w:semiHidden/>
    <w:unhideWhenUsed/>
    <w:rsid w:val="007B1CBF"/>
    <w:rPr>
      <w:rFonts w:ascii="Tahoma" w:hAnsi="Tahoma" w:cs="Tahoma"/>
      <w:sz w:val="16"/>
      <w:szCs w:val="16"/>
    </w:rPr>
  </w:style>
  <w:style w:type="character" w:customStyle="1" w:styleId="BalloonTextChar">
    <w:name w:val="Balloon Text Char"/>
    <w:basedOn w:val="DefaultParagraphFont"/>
    <w:link w:val="BalloonText"/>
    <w:uiPriority w:val="99"/>
    <w:semiHidden/>
    <w:rsid w:val="007B1CB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4388</TotalTime>
  <Pages>1</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12</cp:revision>
  <cp:lastPrinted>2020-06-16T09:01:00Z</cp:lastPrinted>
  <dcterms:created xsi:type="dcterms:W3CDTF">2020-06-05T08:13:00Z</dcterms:created>
  <dcterms:modified xsi:type="dcterms:W3CDTF">2020-06-22T00:56:00Z</dcterms:modified>
</cp:coreProperties>
</file>